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52"/>
          <w:szCs w:val="52"/>
        </w:rPr>
      </w:pPr>
      <w:r>
        <w:rPr>
          <w:rFonts w:ascii="仿宋" w:hAnsi="仿宋" w:eastAsia="仿宋"/>
          <w:b/>
          <w:sz w:val="52"/>
          <w:szCs w:val="52"/>
        </w:rPr>
        <w:pict>
          <v:shape id="_x0000_i1025" o:spt="136" type="#_x0000_t136" style="height:68.65pt;width:486.4pt;" fillcolor="#000000" filled="t" o:preferrelative="t" coordsize="21600,21600">
            <v:path/>
            <v:fill on="t" focussize="0,0"/>
            <v:stroke miterlimit="2"/>
            <v:imagedata o:title=""/>
            <o:lock v:ext="edit" text="f"/>
            <v:textpath on="t" fitshape="t" fitpath="t" trim="t" xscale="f" string="鄂尔多斯市空港实业有限公司&#10;" style="font-family:宋体;font-size:36pt;v-text-align:center;"/>
            <v:shadow on="t" color="#868686" offset="1pt,0pt" offset2="-2pt,-4pt"/>
            <w10:wrap type="none"/>
            <w10:anchorlock/>
          </v:shape>
        </w:pict>
      </w: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r>
        <w:rPr>
          <w:rFonts w:ascii="仿宋" w:hAnsi="仿宋" w:eastAsia="仿宋"/>
          <w:b/>
          <w:sz w:val="52"/>
          <w:szCs w:val="52"/>
        </w:rPr>
        <w:pict>
          <v:shape id="_x0000_i1026" o:spt="136" type="#_x0000_t136" style="height:43.55pt;width:176.65pt;" fillcolor="#000000" filled="t" o:preferrelative="t" coordsize="21600,21600">
            <v:path/>
            <v:fill on="t" focussize="0,0"/>
            <v:stroke miterlimit="2"/>
            <v:imagedata o:title=""/>
            <o:lock v:ext="edit" text="f"/>
            <v:textpath on="t" fitshape="t" fitpath="t" trim="t" xscale="f" string="采购文件" style="font-family:宋体;font-size:44pt;v-text-align:center;"/>
            <v:shadow on="t" color="#868686" offset="2pt,1pt" offset2="-2pt,-2pt"/>
            <w10:wrap type="none"/>
            <w10:anchorlock/>
          </v:shape>
        </w:pict>
      </w: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rPr>
          <w:rFonts w:ascii="仿宋" w:hAnsi="仿宋" w:eastAsia="仿宋"/>
          <w:b/>
          <w:sz w:val="52"/>
          <w:szCs w:val="52"/>
        </w:rPr>
      </w:pPr>
    </w:p>
    <w:p>
      <w:pPr>
        <w:rPr>
          <w:rFonts w:ascii="仿宋" w:hAnsi="仿宋" w:eastAsia="仿宋"/>
          <w:b/>
          <w:sz w:val="52"/>
          <w:szCs w:val="52"/>
        </w:rPr>
      </w:pPr>
    </w:p>
    <w:p>
      <w:pPr>
        <w:jc w:val="center"/>
        <w:rPr>
          <w:rFonts w:ascii="仿宋" w:hAnsi="仿宋" w:eastAsia="仿宋"/>
          <w:b/>
          <w:sz w:val="44"/>
          <w:szCs w:val="44"/>
        </w:rPr>
      </w:pPr>
      <w:r>
        <w:rPr>
          <w:rFonts w:hint="eastAsia" w:ascii="仿宋" w:hAnsi="仿宋" w:eastAsia="仿宋"/>
          <w:b/>
          <w:sz w:val="44"/>
          <w:szCs w:val="44"/>
        </w:rPr>
        <w:t>项目名称：鄂尔多斯机场社会停车场零星维修项目</w:t>
      </w:r>
    </w:p>
    <w:p>
      <w:pPr>
        <w:jc w:val="center"/>
        <w:rPr>
          <w:rFonts w:ascii="仿宋" w:hAnsi="仿宋" w:eastAsia="仿宋"/>
          <w:b/>
          <w:sz w:val="44"/>
          <w:szCs w:val="44"/>
        </w:rPr>
      </w:pPr>
      <w:r>
        <w:rPr>
          <w:rFonts w:hint="eastAsia" w:ascii="仿宋" w:hAnsi="仿宋" w:eastAsia="仿宋"/>
          <w:b/>
          <w:sz w:val="44"/>
          <w:szCs w:val="44"/>
        </w:rPr>
        <w:t>项目编号：WX/SYGS-18-002-N</w:t>
      </w:r>
    </w:p>
    <w:p>
      <w:pPr>
        <w:jc w:val="center"/>
        <w:rPr>
          <w:rFonts w:ascii="仿宋" w:hAnsi="仿宋" w:eastAsia="仿宋"/>
          <w:b/>
          <w:sz w:val="52"/>
          <w:szCs w:val="52"/>
        </w:rPr>
      </w:pPr>
    </w:p>
    <w:p>
      <w:pPr>
        <w:widowControl/>
        <w:jc w:val="center"/>
        <w:rPr>
          <w:rFonts w:ascii="方正小标宋简体" w:hAnsi="仿宋" w:eastAsia="方正小标宋简体"/>
          <w:sz w:val="44"/>
          <w:szCs w:val="44"/>
        </w:rPr>
      </w:pPr>
    </w:p>
    <w:p>
      <w:pPr>
        <w:widowControl/>
        <w:jc w:val="center"/>
        <w:rPr>
          <w:rFonts w:ascii="方正小标宋简体" w:hAnsi="仿宋" w:eastAsia="方正小标宋简体"/>
          <w:sz w:val="44"/>
          <w:szCs w:val="44"/>
        </w:rPr>
      </w:pPr>
      <w:r>
        <w:rPr>
          <w:rFonts w:hint="eastAsia" w:ascii="方正小标宋简体" w:hAnsi="仿宋" w:eastAsia="方正小标宋简体"/>
          <w:sz w:val="44"/>
          <w:szCs w:val="44"/>
        </w:rPr>
        <w:t>目录</w:t>
      </w:r>
    </w:p>
    <w:p>
      <w:pPr>
        <w:widowControl/>
        <w:jc w:val="center"/>
        <w:rPr>
          <w:rFonts w:ascii="方正小标宋简体" w:hAnsi="仿宋" w:eastAsia="方正小标宋简体"/>
          <w:sz w:val="44"/>
          <w:szCs w:val="44"/>
        </w:rPr>
      </w:pPr>
    </w:p>
    <w:p>
      <w:pPr>
        <w:pStyle w:val="7"/>
        <w:tabs>
          <w:tab w:val="right" w:leader="dot" w:pos="9742"/>
        </w:tabs>
        <w:rPr>
          <w:rFonts w:ascii="仿宋_GB2312" w:eastAsia="仿宋_GB2312" w:hAnsiTheme="minorHAnsi" w:cstheme="minorBidi"/>
          <w:sz w:val="32"/>
          <w:szCs w:val="30"/>
        </w:rPr>
      </w:pPr>
      <w:r>
        <w:rPr>
          <w:rFonts w:hint="eastAsia" w:ascii="仿宋_GB2312" w:hAnsi="仿宋" w:eastAsia="仿宋_GB2312"/>
          <w:sz w:val="32"/>
          <w:szCs w:val="30"/>
        </w:rPr>
        <w:fldChar w:fldCharType="begin"/>
      </w:r>
      <w:r>
        <w:rPr>
          <w:rFonts w:hint="eastAsia" w:ascii="仿宋_GB2312" w:hAnsi="仿宋" w:eastAsia="仿宋_GB2312"/>
          <w:sz w:val="32"/>
          <w:szCs w:val="30"/>
        </w:rPr>
        <w:instrText xml:space="preserve"> TOC \o "1-3" \h \z \u </w:instrText>
      </w:r>
      <w:r>
        <w:rPr>
          <w:rFonts w:hint="eastAsia" w:ascii="仿宋_GB2312" w:hAnsi="仿宋" w:eastAsia="仿宋_GB2312"/>
          <w:sz w:val="32"/>
          <w:szCs w:val="30"/>
        </w:rPr>
        <w:fldChar w:fldCharType="separate"/>
      </w:r>
      <w:r>
        <w:fldChar w:fldCharType="begin"/>
      </w:r>
      <w:r>
        <w:instrText xml:space="preserve"> HYPERLINK \l "_Toc510190953" </w:instrText>
      </w:r>
      <w:r>
        <w:fldChar w:fldCharType="separate"/>
      </w:r>
      <w:r>
        <w:rPr>
          <w:rStyle w:val="10"/>
          <w:rFonts w:hint="eastAsia" w:ascii="仿宋_GB2312" w:hAnsi="仿宋" w:eastAsia="仿宋_GB2312"/>
          <w:sz w:val="32"/>
          <w:szCs w:val="30"/>
        </w:rPr>
        <w:t>第一章  竞争性磋商公告</w:t>
      </w:r>
      <w:r>
        <w:rPr>
          <w:rFonts w:hint="eastAsia" w:ascii="仿宋_GB2312" w:eastAsia="仿宋_GB2312"/>
          <w:sz w:val="32"/>
          <w:szCs w:val="30"/>
        </w:rPr>
        <w:tab/>
      </w:r>
      <w:r>
        <w:rPr>
          <w:rFonts w:hint="eastAsia" w:ascii="仿宋_GB2312" w:eastAsia="仿宋_GB2312"/>
          <w:sz w:val="32"/>
          <w:szCs w:val="30"/>
        </w:rPr>
        <w:fldChar w:fldCharType="begin"/>
      </w:r>
      <w:r>
        <w:rPr>
          <w:rFonts w:hint="eastAsia" w:ascii="仿宋_GB2312" w:eastAsia="仿宋_GB2312"/>
          <w:sz w:val="32"/>
          <w:szCs w:val="30"/>
        </w:rPr>
        <w:instrText xml:space="preserve"> PAGEREF _Toc510190953 \h </w:instrText>
      </w:r>
      <w:r>
        <w:rPr>
          <w:rFonts w:hint="eastAsia" w:ascii="仿宋_GB2312" w:eastAsia="仿宋_GB2312"/>
          <w:sz w:val="32"/>
          <w:szCs w:val="30"/>
        </w:rPr>
        <w:fldChar w:fldCharType="separate"/>
      </w:r>
      <w:r>
        <w:rPr>
          <w:rFonts w:ascii="仿宋_GB2312" w:eastAsia="仿宋_GB2312"/>
          <w:sz w:val="32"/>
          <w:szCs w:val="30"/>
        </w:rPr>
        <w:t>3</w:t>
      </w:r>
      <w:r>
        <w:rPr>
          <w:rFonts w:hint="eastAsia" w:ascii="仿宋_GB2312" w:eastAsia="仿宋_GB2312"/>
          <w:sz w:val="32"/>
          <w:szCs w:val="30"/>
        </w:rPr>
        <w:fldChar w:fldCharType="end"/>
      </w:r>
      <w:r>
        <w:rPr>
          <w:rFonts w:hint="eastAsia" w:ascii="仿宋_GB2312" w:eastAsia="仿宋_GB2312"/>
          <w:sz w:val="32"/>
          <w:szCs w:val="30"/>
        </w:rPr>
        <w:fldChar w:fldCharType="end"/>
      </w:r>
    </w:p>
    <w:p>
      <w:pPr>
        <w:pStyle w:val="8"/>
        <w:tabs>
          <w:tab w:val="right" w:leader="dot" w:pos="9742"/>
        </w:tabs>
        <w:rPr>
          <w:rFonts w:ascii="仿宋_GB2312" w:eastAsia="仿宋_GB2312" w:hAnsiTheme="minorHAnsi" w:cstheme="minorBidi"/>
          <w:sz w:val="32"/>
          <w:szCs w:val="30"/>
        </w:rPr>
      </w:pPr>
      <w:r>
        <w:fldChar w:fldCharType="begin"/>
      </w:r>
      <w:r>
        <w:instrText xml:space="preserve"> HYPERLINK \l "_Toc510190954" </w:instrText>
      </w:r>
      <w:r>
        <w:fldChar w:fldCharType="separate"/>
      </w:r>
      <w:r>
        <w:rPr>
          <w:rStyle w:val="10"/>
          <w:rFonts w:hint="eastAsia" w:ascii="仿宋_GB2312" w:hAnsi="仿宋" w:eastAsia="仿宋_GB2312"/>
          <w:sz w:val="32"/>
          <w:szCs w:val="30"/>
        </w:rPr>
        <w:t>一、项目概况</w:t>
      </w:r>
      <w:r>
        <w:rPr>
          <w:rFonts w:hint="eastAsia" w:ascii="仿宋_GB2312" w:eastAsia="仿宋_GB2312"/>
          <w:sz w:val="32"/>
          <w:szCs w:val="30"/>
        </w:rPr>
        <w:tab/>
      </w:r>
      <w:r>
        <w:rPr>
          <w:rFonts w:hint="eastAsia" w:ascii="仿宋_GB2312" w:eastAsia="仿宋_GB2312"/>
          <w:sz w:val="32"/>
          <w:szCs w:val="30"/>
        </w:rPr>
        <w:fldChar w:fldCharType="begin"/>
      </w:r>
      <w:r>
        <w:rPr>
          <w:rFonts w:hint="eastAsia" w:ascii="仿宋_GB2312" w:eastAsia="仿宋_GB2312"/>
          <w:sz w:val="32"/>
          <w:szCs w:val="30"/>
        </w:rPr>
        <w:instrText xml:space="preserve"> PAGEREF _Toc510190954 \h </w:instrText>
      </w:r>
      <w:r>
        <w:rPr>
          <w:rFonts w:hint="eastAsia" w:ascii="仿宋_GB2312" w:eastAsia="仿宋_GB2312"/>
          <w:sz w:val="32"/>
          <w:szCs w:val="30"/>
        </w:rPr>
        <w:fldChar w:fldCharType="separate"/>
      </w:r>
      <w:r>
        <w:rPr>
          <w:rFonts w:ascii="仿宋_GB2312" w:eastAsia="仿宋_GB2312"/>
          <w:sz w:val="32"/>
          <w:szCs w:val="30"/>
        </w:rPr>
        <w:t>3</w:t>
      </w:r>
      <w:r>
        <w:rPr>
          <w:rFonts w:hint="eastAsia" w:ascii="仿宋_GB2312" w:eastAsia="仿宋_GB2312"/>
          <w:sz w:val="32"/>
          <w:szCs w:val="30"/>
        </w:rPr>
        <w:fldChar w:fldCharType="end"/>
      </w:r>
      <w:r>
        <w:rPr>
          <w:rFonts w:hint="eastAsia" w:ascii="仿宋_GB2312" w:eastAsia="仿宋_GB2312"/>
          <w:sz w:val="32"/>
          <w:szCs w:val="30"/>
        </w:rPr>
        <w:fldChar w:fldCharType="end"/>
      </w:r>
    </w:p>
    <w:p>
      <w:pPr>
        <w:pStyle w:val="8"/>
        <w:tabs>
          <w:tab w:val="right" w:leader="dot" w:pos="9742"/>
        </w:tabs>
        <w:rPr>
          <w:rFonts w:ascii="仿宋_GB2312" w:eastAsia="仿宋_GB2312" w:hAnsiTheme="minorHAnsi" w:cstheme="minorBidi"/>
          <w:sz w:val="32"/>
          <w:szCs w:val="30"/>
        </w:rPr>
      </w:pPr>
      <w:r>
        <w:fldChar w:fldCharType="begin"/>
      </w:r>
      <w:r>
        <w:instrText xml:space="preserve"> HYPERLINK \l "_Toc510190955" </w:instrText>
      </w:r>
      <w:r>
        <w:fldChar w:fldCharType="separate"/>
      </w:r>
      <w:r>
        <w:rPr>
          <w:rStyle w:val="10"/>
          <w:rFonts w:hint="eastAsia" w:ascii="仿宋_GB2312" w:hAnsi="仿宋" w:eastAsia="仿宋_GB2312"/>
          <w:sz w:val="32"/>
          <w:szCs w:val="30"/>
        </w:rPr>
        <w:t>二、供应商的资格要求</w:t>
      </w:r>
      <w:r>
        <w:rPr>
          <w:rFonts w:hint="eastAsia" w:ascii="仿宋_GB2312" w:eastAsia="仿宋_GB2312"/>
          <w:sz w:val="32"/>
          <w:szCs w:val="30"/>
        </w:rPr>
        <w:tab/>
      </w:r>
      <w:r>
        <w:rPr>
          <w:rFonts w:hint="eastAsia" w:ascii="仿宋_GB2312" w:eastAsia="仿宋_GB2312"/>
          <w:sz w:val="32"/>
          <w:szCs w:val="30"/>
        </w:rPr>
        <w:fldChar w:fldCharType="begin"/>
      </w:r>
      <w:r>
        <w:rPr>
          <w:rFonts w:hint="eastAsia" w:ascii="仿宋_GB2312" w:eastAsia="仿宋_GB2312"/>
          <w:sz w:val="32"/>
          <w:szCs w:val="30"/>
        </w:rPr>
        <w:instrText xml:space="preserve"> PAGEREF _Toc510190955 \h </w:instrText>
      </w:r>
      <w:r>
        <w:rPr>
          <w:rFonts w:hint="eastAsia" w:ascii="仿宋_GB2312" w:eastAsia="仿宋_GB2312"/>
          <w:sz w:val="32"/>
          <w:szCs w:val="30"/>
        </w:rPr>
        <w:fldChar w:fldCharType="separate"/>
      </w:r>
      <w:r>
        <w:rPr>
          <w:rFonts w:ascii="仿宋_GB2312" w:eastAsia="仿宋_GB2312"/>
          <w:sz w:val="32"/>
          <w:szCs w:val="30"/>
        </w:rPr>
        <w:t>3</w:t>
      </w:r>
      <w:r>
        <w:rPr>
          <w:rFonts w:hint="eastAsia" w:ascii="仿宋_GB2312" w:eastAsia="仿宋_GB2312"/>
          <w:sz w:val="32"/>
          <w:szCs w:val="30"/>
        </w:rPr>
        <w:fldChar w:fldCharType="end"/>
      </w:r>
      <w:r>
        <w:rPr>
          <w:rFonts w:hint="eastAsia" w:ascii="仿宋_GB2312" w:eastAsia="仿宋_GB2312"/>
          <w:sz w:val="32"/>
          <w:szCs w:val="30"/>
        </w:rPr>
        <w:fldChar w:fldCharType="end"/>
      </w:r>
    </w:p>
    <w:p>
      <w:pPr>
        <w:pStyle w:val="8"/>
        <w:tabs>
          <w:tab w:val="right" w:leader="dot" w:pos="9742"/>
        </w:tabs>
        <w:rPr>
          <w:rFonts w:ascii="仿宋_GB2312" w:eastAsia="仿宋_GB2312" w:hAnsiTheme="minorHAnsi" w:cstheme="minorBidi"/>
          <w:sz w:val="32"/>
          <w:szCs w:val="30"/>
        </w:rPr>
      </w:pPr>
      <w:r>
        <w:fldChar w:fldCharType="begin"/>
      </w:r>
      <w:r>
        <w:instrText xml:space="preserve"> HYPERLINK \l "_Toc510190956" </w:instrText>
      </w:r>
      <w:r>
        <w:fldChar w:fldCharType="separate"/>
      </w:r>
      <w:r>
        <w:rPr>
          <w:rStyle w:val="10"/>
          <w:rFonts w:hint="eastAsia" w:ascii="仿宋_GB2312" w:hAnsi="仿宋" w:eastAsia="仿宋_GB2312"/>
          <w:sz w:val="32"/>
          <w:szCs w:val="30"/>
        </w:rPr>
        <w:t>三、递交响应文件截止（评标）时间、地点</w:t>
      </w:r>
      <w:r>
        <w:rPr>
          <w:rFonts w:hint="eastAsia" w:ascii="仿宋_GB2312" w:eastAsia="仿宋_GB2312"/>
          <w:sz w:val="32"/>
          <w:szCs w:val="30"/>
        </w:rPr>
        <w:tab/>
      </w:r>
      <w:r>
        <w:rPr>
          <w:rFonts w:hint="eastAsia" w:ascii="仿宋_GB2312" w:eastAsia="仿宋_GB2312"/>
          <w:sz w:val="32"/>
          <w:szCs w:val="30"/>
        </w:rPr>
        <w:fldChar w:fldCharType="begin"/>
      </w:r>
      <w:r>
        <w:rPr>
          <w:rFonts w:hint="eastAsia" w:ascii="仿宋_GB2312" w:eastAsia="仿宋_GB2312"/>
          <w:sz w:val="32"/>
          <w:szCs w:val="30"/>
        </w:rPr>
        <w:instrText xml:space="preserve"> PAGEREF _Toc510190956 \h </w:instrText>
      </w:r>
      <w:r>
        <w:rPr>
          <w:rFonts w:hint="eastAsia" w:ascii="仿宋_GB2312" w:eastAsia="仿宋_GB2312"/>
          <w:sz w:val="32"/>
          <w:szCs w:val="30"/>
        </w:rPr>
        <w:fldChar w:fldCharType="separate"/>
      </w:r>
      <w:r>
        <w:rPr>
          <w:rFonts w:ascii="仿宋_GB2312" w:eastAsia="仿宋_GB2312"/>
          <w:sz w:val="32"/>
          <w:szCs w:val="30"/>
        </w:rPr>
        <w:t>3</w:t>
      </w:r>
      <w:r>
        <w:rPr>
          <w:rFonts w:hint="eastAsia" w:ascii="仿宋_GB2312" w:eastAsia="仿宋_GB2312"/>
          <w:sz w:val="32"/>
          <w:szCs w:val="30"/>
        </w:rPr>
        <w:fldChar w:fldCharType="end"/>
      </w:r>
      <w:r>
        <w:rPr>
          <w:rFonts w:hint="eastAsia" w:ascii="仿宋_GB2312" w:eastAsia="仿宋_GB2312"/>
          <w:sz w:val="32"/>
          <w:szCs w:val="30"/>
        </w:rPr>
        <w:fldChar w:fldCharType="end"/>
      </w:r>
    </w:p>
    <w:p>
      <w:pPr>
        <w:pStyle w:val="8"/>
        <w:tabs>
          <w:tab w:val="right" w:leader="dot" w:pos="9742"/>
        </w:tabs>
        <w:rPr>
          <w:rFonts w:ascii="仿宋_GB2312" w:eastAsia="仿宋_GB2312" w:hAnsiTheme="minorHAnsi" w:cstheme="minorBidi"/>
          <w:sz w:val="32"/>
          <w:szCs w:val="30"/>
        </w:rPr>
      </w:pPr>
      <w:r>
        <w:fldChar w:fldCharType="begin"/>
      </w:r>
      <w:r>
        <w:instrText xml:space="preserve"> HYPERLINK \l "_Toc510190957" </w:instrText>
      </w:r>
      <w:r>
        <w:fldChar w:fldCharType="separate"/>
      </w:r>
      <w:r>
        <w:rPr>
          <w:rStyle w:val="10"/>
          <w:rFonts w:hint="eastAsia" w:ascii="仿宋_GB2312" w:hAnsi="仿宋" w:eastAsia="仿宋_GB2312"/>
          <w:sz w:val="32"/>
          <w:szCs w:val="30"/>
        </w:rPr>
        <w:t>四、联系方式</w:t>
      </w:r>
      <w:r>
        <w:rPr>
          <w:rFonts w:hint="eastAsia" w:ascii="仿宋_GB2312" w:eastAsia="仿宋_GB2312"/>
          <w:sz w:val="32"/>
          <w:szCs w:val="30"/>
        </w:rPr>
        <w:tab/>
      </w:r>
      <w:r>
        <w:rPr>
          <w:rFonts w:hint="eastAsia" w:ascii="仿宋_GB2312" w:eastAsia="仿宋_GB2312"/>
          <w:sz w:val="32"/>
          <w:szCs w:val="30"/>
        </w:rPr>
        <w:fldChar w:fldCharType="begin"/>
      </w:r>
      <w:r>
        <w:rPr>
          <w:rFonts w:hint="eastAsia" w:ascii="仿宋_GB2312" w:eastAsia="仿宋_GB2312"/>
          <w:sz w:val="32"/>
          <w:szCs w:val="30"/>
        </w:rPr>
        <w:instrText xml:space="preserve"> PAGEREF _Toc510190957 \h </w:instrText>
      </w:r>
      <w:r>
        <w:rPr>
          <w:rFonts w:hint="eastAsia" w:ascii="仿宋_GB2312" w:eastAsia="仿宋_GB2312"/>
          <w:sz w:val="32"/>
          <w:szCs w:val="30"/>
        </w:rPr>
        <w:fldChar w:fldCharType="separate"/>
      </w:r>
      <w:r>
        <w:rPr>
          <w:rFonts w:ascii="仿宋_GB2312" w:eastAsia="仿宋_GB2312"/>
          <w:sz w:val="32"/>
          <w:szCs w:val="30"/>
        </w:rPr>
        <w:t>3</w:t>
      </w:r>
      <w:r>
        <w:rPr>
          <w:rFonts w:hint="eastAsia" w:ascii="仿宋_GB2312" w:eastAsia="仿宋_GB2312"/>
          <w:sz w:val="32"/>
          <w:szCs w:val="30"/>
        </w:rPr>
        <w:fldChar w:fldCharType="end"/>
      </w:r>
      <w:r>
        <w:rPr>
          <w:rFonts w:hint="eastAsia" w:ascii="仿宋_GB2312" w:eastAsia="仿宋_GB2312"/>
          <w:sz w:val="32"/>
          <w:szCs w:val="30"/>
        </w:rPr>
        <w:fldChar w:fldCharType="end"/>
      </w:r>
    </w:p>
    <w:p>
      <w:pPr>
        <w:pStyle w:val="7"/>
        <w:tabs>
          <w:tab w:val="right" w:leader="dot" w:pos="9742"/>
        </w:tabs>
        <w:rPr>
          <w:rFonts w:ascii="仿宋_GB2312" w:eastAsia="仿宋_GB2312" w:hAnsiTheme="minorHAnsi" w:cstheme="minorBidi"/>
          <w:sz w:val="32"/>
          <w:szCs w:val="30"/>
        </w:rPr>
      </w:pPr>
      <w:r>
        <w:fldChar w:fldCharType="begin"/>
      </w:r>
      <w:r>
        <w:instrText xml:space="preserve"> HYPERLINK \l "_Toc510190958" </w:instrText>
      </w:r>
      <w:r>
        <w:fldChar w:fldCharType="separate"/>
      </w:r>
      <w:r>
        <w:rPr>
          <w:rStyle w:val="10"/>
          <w:rFonts w:hint="eastAsia" w:ascii="仿宋_GB2312" w:hAnsi="仿宋" w:eastAsia="仿宋_GB2312"/>
          <w:sz w:val="32"/>
          <w:szCs w:val="30"/>
        </w:rPr>
        <w:t>第二章 采购内容与技术要求</w:t>
      </w:r>
      <w:r>
        <w:rPr>
          <w:rFonts w:hint="eastAsia" w:ascii="仿宋_GB2312" w:eastAsia="仿宋_GB2312"/>
          <w:sz w:val="32"/>
          <w:szCs w:val="30"/>
        </w:rPr>
        <w:tab/>
      </w:r>
      <w:r>
        <w:rPr>
          <w:rFonts w:hint="eastAsia" w:ascii="仿宋_GB2312" w:eastAsia="仿宋_GB2312"/>
          <w:sz w:val="32"/>
          <w:szCs w:val="30"/>
        </w:rPr>
        <w:fldChar w:fldCharType="begin"/>
      </w:r>
      <w:r>
        <w:rPr>
          <w:rFonts w:hint="eastAsia" w:ascii="仿宋_GB2312" w:eastAsia="仿宋_GB2312"/>
          <w:sz w:val="32"/>
          <w:szCs w:val="30"/>
        </w:rPr>
        <w:instrText xml:space="preserve"> PAGEREF _Toc510190958 \h </w:instrText>
      </w:r>
      <w:r>
        <w:rPr>
          <w:rFonts w:hint="eastAsia" w:ascii="仿宋_GB2312" w:eastAsia="仿宋_GB2312"/>
          <w:sz w:val="32"/>
          <w:szCs w:val="30"/>
        </w:rPr>
        <w:fldChar w:fldCharType="separate"/>
      </w:r>
      <w:r>
        <w:rPr>
          <w:rFonts w:ascii="仿宋_GB2312" w:eastAsia="仿宋_GB2312"/>
          <w:sz w:val="32"/>
          <w:szCs w:val="30"/>
        </w:rPr>
        <w:t>4</w:t>
      </w:r>
      <w:r>
        <w:rPr>
          <w:rFonts w:hint="eastAsia" w:ascii="仿宋_GB2312" w:eastAsia="仿宋_GB2312"/>
          <w:sz w:val="32"/>
          <w:szCs w:val="30"/>
        </w:rPr>
        <w:fldChar w:fldCharType="end"/>
      </w:r>
      <w:r>
        <w:rPr>
          <w:rFonts w:hint="eastAsia" w:ascii="仿宋_GB2312" w:eastAsia="仿宋_GB2312"/>
          <w:sz w:val="32"/>
          <w:szCs w:val="30"/>
        </w:rPr>
        <w:fldChar w:fldCharType="end"/>
      </w:r>
    </w:p>
    <w:p>
      <w:pPr>
        <w:pStyle w:val="8"/>
        <w:tabs>
          <w:tab w:val="right" w:leader="dot" w:pos="9742"/>
        </w:tabs>
        <w:rPr>
          <w:rFonts w:ascii="仿宋_GB2312" w:eastAsia="仿宋_GB2312" w:hAnsiTheme="minorHAnsi" w:cstheme="minorBidi"/>
          <w:sz w:val="32"/>
          <w:szCs w:val="30"/>
        </w:rPr>
      </w:pPr>
      <w:r>
        <w:fldChar w:fldCharType="begin"/>
      </w:r>
      <w:r>
        <w:instrText xml:space="preserve"> HYPERLINK \l "_Toc510190959" </w:instrText>
      </w:r>
      <w:r>
        <w:fldChar w:fldCharType="separate"/>
      </w:r>
      <w:r>
        <w:rPr>
          <w:rStyle w:val="10"/>
          <w:rFonts w:hint="eastAsia" w:ascii="仿宋_GB2312" w:hAnsi="仿宋" w:eastAsia="仿宋_GB2312"/>
          <w:sz w:val="32"/>
          <w:szCs w:val="30"/>
        </w:rPr>
        <w:t>一、项目说明</w:t>
      </w:r>
      <w:r>
        <w:rPr>
          <w:rFonts w:hint="eastAsia" w:ascii="仿宋_GB2312" w:eastAsia="仿宋_GB2312"/>
          <w:sz w:val="32"/>
          <w:szCs w:val="30"/>
        </w:rPr>
        <w:tab/>
      </w:r>
      <w:r>
        <w:rPr>
          <w:rFonts w:hint="eastAsia" w:ascii="仿宋_GB2312" w:eastAsia="仿宋_GB2312"/>
          <w:sz w:val="32"/>
          <w:szCs w:val="30"/>
        </w:rPr>
        <w:fldChar w:fldCharType="begin"/>
      </w:r>
      <w:r>
        <w:rPr>
          <w:rFonts w:hint="eastAsia" w:ascii="仿宋_GB2312" w:eastAsia="仿宋_GB2312"/>
          <w:sz w:val="32"/>
          <w:szCs w:val="30"/>
        </w:rPr>
        <w:instrText xml:space="preserve"> PAGEREF _Toc510190959 \h </w:instrText>
      </w:r>
      <w:r>
        <w:rPr>
          <w:rFonts w:hint="eastAsia" w:ascii="仿宋_GB2312" w:eastAsia="仿宋_GB2312"/>
          <w:sz w:val="32"/>
          <w:szCs w:val="30"/>
        </w:rPr>
        <w:fldChar w:fldCharType="separate"/>
      </w:r>
      <w:r>
        <w:rPr>
          <w:rFonts w:ascii="仿宋_GB2312" w:eastAsia="仿宋_GB2312"/>
          <w:sz w:val="32"/>
          <w:szCs w:val="30"/>
        </w:rPr>
        <w:t>4</w:t>
      </w:r>
      <w:r>
        <w:rPr>
          <w:rFonts w:hint="eastAsia" w:ascii="仿宋_GB2312" w:eastAsia="仿宋_GB2312"/>
          <w:sz w:val="32"/>
          <w:szCs w:val="30"/>
        </w:rPr>
        <w:fldChar w:fldCharType="end"/>
      </w:r>
      <w:r>
        <w:rPr>
          <w:rFonts w:hint="eastAsia" w:ascii="仿宋_GB2312" w:eastAsia="仿宋_GB2312"/>
          <w:sz w:val="32"/>
          <w:szCs w:val="30"/>
        </w:rPr>
        <w:fldChar w:fldCharType="end"/>
      </w:r>
    </w:p>
    <w:p>
      <w:pPr>
        <w:pStyle w:val="8"/>
        <w:tabs>
          <w:tab w:val="right" w:leader="dot" w:pos="9742"/>
        </w:tabs>
        <w:rPr>
          <w:rFonts w:ascii="仿宋_GB2312" w:eastAsia="仿宋_GB2312" w:hAnsiTheme="minorHAnsi" w:cstheme="minorBidi"/>
          <w:sz w:val="32"/>
          <w:szCs w:val="30"/>
        </w:rPr>
      </w:pPr>
      <w:r>
        <w:fldChar w:fldCharType="begin"/>
      </w:r>
      <w:r>
        <w:instrText xml:space="preserve"> HYPERLINK \l "_Toc510190960" </w:instrText>
      </w:r>
      <w:r>
        <w:fldChar w:fldCharType="separate"/>
      </w:r>
      <w:r>
        <w:rPr>
          <w:rStyle w:val="10"/>
          <w:rFonts w:hint="eastAsia" w:ascii="仿宋_GB2312" w:hAnsi="仿宋" w:eastAsia="仿宋_GB2312"/>
          <w:sz w:val="32"/>
          <w:szCs w:val="30"/>
        </w:rPr>
        <w:t>二、维修工程参数及工程量</w:t>
      </w:r>
      <w:r>
        <w:rPr>
          <w:rFonts w:hint="eastAsia" w:ascii="仿宋_GB2312" w:eastAsia="仿宋_GB2312"/>
          <w:sz w:val="32"/>
          <w:szCs w:val="30"/>
        </w:rPr>
        <w:tab/>
      </w:r>
      <w:r>
        <w:rPr>
          <w:rFonts w:hint="eastAsia" w:ascii="仿宋_GB2312" w:eastAsia="仿宋_GB2312"/>
          <w:sz w:val="32"/>
          <w:szCs w:val="30"/>
        </w:rPr>
        <w:fldChar w:fldCharType="begin"/>
      </w:r>
      <w:r>
        <w:rPr>
          <w:rFonts w:hint="eastAsia" w:ascii="仿宋_GB2312" w:eastAsia="仿宋_GB2312"/>
          <w:sz w:val="32"/>
          <w:szCs w:val="30"/>
        </w:rPr>
        <w:instrText xml:space="preserve"> PAGEREF _Toc510190960 \h </w:instrText>
      </w:r>
      <w:r>
        <w:rPr>
          <w:rFonts w:hint="eastAsia" w:ascii="仿宋_GB2312" w:eastAsia="仿宋_GB2312"/>
          <w:sz w:val="32"/>
          <w:szCs w:val="30"/>
        </w:rPr>
        <w:fldChar w:fldCharType="separate"/>
      </w:r>
      <w:r>
        <w:rPr>
          <w:rFonts w:ascii="仿宋_GB2312" w:eastAsia="仿宋_GB2312"/>
          <w:sz w:val="32"/>
          <w:szCs w:val="30"/>
        </w:rPr>
        <w:t>4</w:t>
      </w:r>
      <w:r>
        <w:rPr>
          <w:rFonts w:hint="eastAsia" w:ascii="仿宋_GB2312" w:eastAsia="仿宋_GB2312"/>
          <w:sz w:val="32"/>
          <w:szCs w:val="30"/>
        </w:rPr>
        <w:fldChar w:fldCharType="end"/>
      </w:r>
      <w:r>
        <w:rPr>
          <w:rFonts w:hint="eastAsia" w:ascii="仿宋_GB2312" w:eastAsia="仿宋_GB2312"/>
          <w:sz w:val="32"/>
          <w:szCs w:val="30"/>
        </w:rPr>
        <w:fldChar w:fldCharType="end"/>
      </w:r>
    </w:p>
    <w:p>
      <w:pPr>
        <w:pStyle w:val="7"/>
        <w:tabs>
          <w:tab w:val="right" w:leader="dot" w:pos="9742"/>
        </w:tabs>
        <w:rPr>
          <w:rFonts w:ascii="仿宋_GB2312" w:eastAsia="仿宋_GB2312" w:hAnsiTheme="minorHAnsi" w:cstheme="minorBidi"/>
          <w:sz w:val="32"/>
          <w:szCs w:val="30"/>
        </w:rPr>
      </w:pPr>
      <w:r>
        <w:fldChar w:fldCharType="begin"/>
      </w:r>
      <w:r>
        <w:instrText xml:space="preserve"> HYPERLINK \l "_Toc510190961" </w:instrText>
      </w:r>
      <w:r>
        <w:fldChar w:fldCharType="separate"/>
      </w:r>
      <w:r>
        <w:rPr>
          <w:rStyle w:val="10"/>
          <w:rFonts w:hint="eastAsia" w:ascii="仿宋_GB2312" w:hAnsi="仿宋" w:eastAsia="仿宋_GB2312"/>
          <w:sz w:val="32"/>
          <w:szCs w:val="30"/>
        </w:rPr>
        <w:t>第三章 投标人须知</w:t>
      </w:r>
      <w:r>
        <w:rPr>
          <w:rFonts w:hint="eastAsia" w:ascii="仿宋_GB2312" w:eastAsia="仿宋_GB2312"/>
          <w:sz w:val="32"/>
          <w:szCs w:val="30"/>
        </w:rPr>
        <w:tab/>
      </w:r>
      <w:r>
        <w:rPr>
          <w:rFonts w:hint="eastAsia" w:ascii="仿宋_GB2312" w:eastAsia="仿宋_GB2312"/>
          <w:sz w:val="32"/>
          <w:szCs w:val="30"/>
        </w:rPr>
        <w:fldChar w:fldCharType="begin"/>
      </w:r>
      <w:r>
        <w:rPr>
          <w:rFonts w:hint="eastAsia" w:ascii="仿宋_GB2312" w:eastAsia="仿宋_GB2312"/>
          <w:sz w:val="32"/>
          <w:szCs w:val="30"/>
        </w:rPr>
        <w:instrText xml:space="preserve"> PAGEREF _Toc510190961 \h </w:instrText>
      </w:r>
      <w:r>
        <w:rPr>
          <w:rFonts w:hint="eastAsia" w:ascii="仿宋_GB2312" w:eastAsia="仿宋_GB2312"/>
          <w:sz w:val="32"/>
          <w:szCs w:val="30"/>
        </w:rPr>
        <w:fldChar w:fldCharType="separate"/>
      </w:r>
      <w:r>
        <w:rPr>
          <w:rFonts w:ascii="仿宋_GB2312" w:eastAsia="仿宋_GB2312"/>
          <w:sz w:val="32"/>
          <w:szCs w:val="30"/>
        </w:rPr>
        <w:t>7</w:t>
      </w:r>
      <w:r>
        <w:rPr>
          <w:rFonts w:hint="eastAsia" w:ascii="仿宋_GB2312" w:eastAsia="仿宋_GB2312"/>
          <w:sz w:val="32"/>
          <w:szCs w:val="30"/>
        </w:rPr>
        <w:fldChar w:fldCharType="end"/>
      </w:r>
      <w:r>
        <w:rPr>
          <w:rFonts w:hint="eastAsia" w:ascii="仿宋_GB2312" w:eastAsia="仿宋_GB2312"/>
          <w:sz w:val="32"/>
          <w:szCs w:val="30"/>
        </w:rPr>
        <w:fldChar w:fldCharType="end"/>
      </w:r>
    </w:p>
    <w:p>
      <w:pPr>
        <w:pStyle w:val="8"/>
        <w:tabs>
          <w:tab w:val="right" w:leader="dot" w:pos="9742"/>
        </w:tabs>
        <w:rPr>
          <w:rFonts w:ascii="仿宋_GB2312" w:eastAsia="仿宋_GB2312" w:hAnsiTheme="minorHAnsi" w:cstheme="minorBidi"/>
          <w:sz w:val="32"/>
          <w:szCs w:val="30"/>
        </w:rPr>
      </w:pPr>
      <w:r>
        <w:fldChar w:fldCharType="begin"/>
      </w:r>
      <w:r>
        <w:instrText xml:space="preserve"> HYPERLINK \l "_Toc510190962" </w:instrText>
      </w:r>
      <w:r>
        <w:fldChar w:fldCharType="separate"/>
      </w:r>
      <w:r>
        <w:rPr>
          <w:rStyle w:val="10"/>
          <w:rFonts w:hint="eastAsia" w:ascii="仿宋_GB2312" w:hAnsi="仿宋" w:eastAsia="仿宋_GB2312"/>
          <w:sz w:val="32"/>
          <w:szCs w:val="30"/>
        </w:rPr>
        <w:t>一、供应商资格要求</w:t>
      </w:r>
      <w:r>
        <w:rPr>
          <w:rFonts w:hint="eastAsia" w:ascii="仿宋_GB2312" w:eastAsia="仿宋_GB2312"/>
          <w:sz w:val="32"/>
          <w:szCs w:val="30"/>
        </w:rPr>
        <w:tab/>
      </w:r>
      <w:r>
        <w:rPr>
          <w:rFonts w:hint="eastAsia" w:ascii="仿宋_GB2312" w:eastAsia="仿宋_GB2312"/>
          <w:sz w:val="32"/>
          <w:szCs w:val="30"/>
        </w:rPr>
        <w:fldChar w:fldCharType="begin"/>
      </w:r>
      <w:r>
        <w:rPr>
          <w:rFonts w:hint="eastAsia" w:ascii="仿宋_GB2312" w:eastAsia="仿宋_GB2312"/>
          <w:sz w:val="32"/>
          <w:szCs w:val="30"/>
        </w:rPr>
        <w:instrText xml:space="preserve"> PAGEREF _Toc510190962 \h </w:instrText>
      </w:r>
      <w:r>
        <w:rPr>
          <w:rFonts w:hint="eastAsia" w:ascii="仿宋_GB2312" w:eastAsia="仿宋_GB2312"/>
          <w:sz w:val="32"/>
          <w:szCs w:val="30"/>
        </w:rPr>
        <w:fldChar w:fldCharType="separate"/>
      </w:r>
      <w:r>
        <w:rPr>
          <w:rFonts w:ascii="仿宋_GB2312" w:eastAsia="仿宋_GB2312"/>
          <w:sz w:val="32"/>
          <w:szCs w:val="30"/>
        </w:rPr>
        <w:t>7</w:t>
      </w:r>
      <w:r>
        <w:rPr>
          <w:rFonts w:hint="eastAsia" w:ascii="仿宋_GB2312" w:eastAsia="仿宋_GB2312"/>
          <w:sz w:val="32"/>
          <w:szCs w:val="30"/>
        </w:rPr>
        <w:fldChar w:fldCharType="end"/>
      </w:r>
      <w:r>
        <w:rPr>
          <w:rFonts w:hint="eastAsia" w:ascii="仿宋_GB2312" w:eastAsia="仿宋_GB2312"/>
          <w:sz w:val="32"/>
          <w:szCs w:val="30"/>
        </w:rPr>
        <w:fldChar w:fldCharType="end"/>
      </w:r>
    </w:p>
    <w:p>
      <w:pPr>
        <w:pStyle w:val="8"/>
        <w:tabs>
          <w:tab w:val="right" w:leader="dot" w:pos="9742"/>
        </w:tabs>
        <w:rPr>
          <w:rFonts w:ascii="仿宋_GB2312" w:eastAsia="仿宋_GB2312" w:hAnsiTheme="minorHAnsi" w:cstheme="minorBidi"/>
          <w:sz w:val="32"/>
          <w:szCs w:val="30"/>
        </w:rPr>
      </w:pPr>
      <w:r>
        <w:fldChar w:fldCharType="begin"/>
      </w:r>
      <w:r>
        <w:instrText xml:space="preserve"> HYPERLINK \l "_Toc510190963" </w:instrText>
      </w:r>
      <w:r>
        <w:fldChar w:fldCharType="separate"/>
      </w:r>
      <w:r>
        <w:rPr>
          <w:rStyle w:val="10"/>
          <w:rFonts w:hint="eastAsia" w:ascii="仿宋_GB2312" w:hAnsi="仿宋" w:eastAsia="仿宋_GB2312"/>
          <w:sz w:val="32"/>
          <w:szCs w:val="30"/>
        </w:rPr>
        <w:t>二、响应文件的构成</w:t>
      </w:r>
      <w:r>
        <w:rPr>
          <w:rFonts w:hint="eastAsia" w:ascii="仿宋_GB2312" w:eastAsia="仿宋_GB2312"/>
          <w:sz w:val="32"/>
          <w:szCs w:val="30"/>
        </w:rPr>
        <w:tab/>
      </w:r>
      <w:r>
        <w:rPr>
          <w:rFonts w:hint="eastAsia" w:ascii="仿宋_GB2312" w:eastAsia="仿宋_GB2312"/>
          <w:sz w:val="32"/>
          <w:szCs w:val="30"/>
        </w:rPr>
        <w:fldChar w:fldCharType="begin"/>
      </w:r>
      <w:r>
        <w:rPr>
          <w:rFonts w:hint="eastAsia" w:ascii="仿宋_GB2312" w:eastAsia="仿宋_GB2312"/>
          <w:sz w:val="32"/>
          <w:szCs w:val="30"/>
        </w:rPr>
        <w:instrText xml:space="preserve"> PAGEREF _Toc510190963 \h </w:instrText>
      </w:r>
      <w:r>
        <w:rPr>
          <w:rFonts w:hint="eastAsia" w:ascii="仿宋_GB2312" w:eastAsia="仿宋_GB2312"/>
          <w:sz w:val="32"/>
          <w:szCs w:val="30"/>
        </w:rPr>
        <w:fldChar w:fldCharType="separate"/>
      </w:r>
      <w:r>
        <w:rPr>
          <w:rFonts w:ascii="仿宋_GB2312" w:eastAsia="仿宋_GB2312"/>
          <w:sz w:val="32"/>
          <w:szCs w:val="30"/>
        </w:rPr>
        <w:t>7</w:t>
      </w:r>
      <w:r>
        <w:rPr>
          <w:rFonts w:hint="eastAsia" w:ascii="仿宋_GB2312" w:eastAsia="仿宋_GB2312"/>
          <w:sz w:val="32"/>
          <w:szCs w:val="30"/>
        </w:rPr>
        <w:fldChar w:fldCharType="end"/>
      </w:r>
      <w:r>
        <w:rPr>
          <w:rFonts w:hint="eastAsia" w:ascii="仿宋_GB2312" w:eastAsia="仿宋_GB2312"/>
          <w:sz w:val="32"/>
          <w:szCs w:val="30"/>
        </w:rPr>
        <w:fldChar w:fldCharType="end"/>
      </w:r>
    </w:p>
    <w:p>
      <w:pPr>
        <w:pStyle w:val="8"/>
        <w:tabs>
          <w:tab w:val="right" w:leader="dot" w:pos="9742"/>
        </w:tabs>
        <w:rPr>
          <w:rFonts w:ascii="仿宋_GB2312" w:eastAsia="仿宋_GB2312" w:hAnsiTheme="minorHAnsi" w:cstheme="minorBidi"/>
          <w:sz w:val="32"/>
          <w:szCs w:val="30"/>
        </w:rPr>
      </w:pPr>
      <w:r>
        <w:fldChar w:fldCharType="begin"/>
      </w:r>
      <w:r>
        <w:instrText xml:space="preserve"> HYPERLINK \l "_Toc510190964" </w:instrText>
      </w:r>
      <w:r>
        <w:fldChar w:fldCharType="separate"/>
      </w:r>
      <w:r>
        <w:rPr>
          <w:rStyle w:val="10"/>
          <w:rFonts w:hint="eastAsia" w:ascii="仿宋_GB2312" w:hAnsi="仿宋" w:eastAsia="仿宋_GB2312"/>
          <w:sz w:val="32"/>
          <w:szCs w:val="30"/>
        </w:rPr>
        <w:t>三、评标与中标</w:t>
      </w:r>
      <w:r>
        <w:rPr>
          <w:rFonts w:hint="eastAsia" w:ascii="仿宋_GB2312" w:eastAsia="仿宋_GB2312"/>
          <w:sz w:val="32"/>
          <w:szCs w:val="30"/>
        </w:rPr>
        <w:tab/>
      </w:r>
      <w:r>
        <w:rPr>
          <w:rFonts w:hint="eastAsia" w:ascii="仿宋_GB2312" w:eastAsia="仿宋_GB2312"/>
          <w:sz w:val="32"/>
          <w:szCs w:val="30"/>
        </w:rPr>
        <w:fldChar w:fldCharType="begin"/>
      </w:r>
      <w:r>
        <w:rPr>
          <w:rFonts w:hint="eastAsia" w:ascii="仿宋_GB2312" w:eastAsia="仿宋_GB2312"/>
          <w:sz w:val="32"/>
          <w:szCs w:val="30"/>
        </w:rPr>
        <w:instrText xml:space="preserve"> PAGEREF _Toc510190964 \h </w:instrText>
      </w:r>
      <w:r>
        <w:rPr>
          <w:rFonts w:hint="eastAsia" w:ascii="仿宋_GB2312" w:eastAsia="仿宋_GB2312"/>
          <w:sz w:val="32"/>
          <w:szCs w:val="30"/>
        </w:rPr>
        <w:fldChar w:fldCharType="separate"/>
      </w:r>
      <w:r>
        <w:rPr>
          <w:rFonts w:ascii="仿宋_GB2312" w:eastAsia="仿宋_GB2312"/>
          <w:sz w:val="32"/>
          <w:szCs w:val="30"/>
        </w:rPr>
        <w:t>7</w:t>
      </w:r>
      <w:r>
        <w:rPr>
          <w:rFonts w:hint="eastAsia" w:ascii="仿宋_GB2312" w:eastAsia="仿宋_GB2312"/>
          <w:sz w:val="32"/>
          <w:szCs w:val="30"/>
        </w:rPr>
        <w:fldChar w:fldCharType="end"/>
      </w:r>
      <w:r>
        <w:rPr>
          <w:rFonts w:hint="eastAsia" w:ascii="仿宋_GB2312" w:eastAsia="仿宋_GB2312"/>
          <w:sz w:val="32"/>
          <w:szCs w:val="30"/>
        </w:rPr>
        <w:fldChar w:fldCharType="end"/>
      </w:r>
    </w:p>
    <w:p>
      <w:pPr>
        <w:pStyle w:val="7"/>
        <w:tabs>
          <w:tab w:val="right" w:leader="dot" w:pos="9742"/>
        </w:tabs>
        <w:rPr>
          <w:rFonts w:ascii="仿宋_GB2312" w:eastAsia="仿宋_GB2312" w:hAnsiTheme="minorHAnsi" w:cstheme="minorBidi"/>
          <w:sz w:val="32"/>
          <w:szCs w:val="30"/>
        </w:rPr>
      </w:pPr>
      <w:r>
        <w:fldChar w:fldCharType="begin"/>
      </w:r>
      <w:r>
        <w:instrText xml:space="preserve"> HYPERLINK \l "_Toc510190965" </w:instrText>
      </w:r>
      <w:r>
        <w:fldChar w:fldCharType="separate"/>
      </w:r>
      <w:r>
        <w:rPr>
          <w:rStyle w:val="10"/>
          <w:rFonts w:hint="eastAsia" w:ascii="仿宋_GB2312" w:hAnsi="仿宋" w:eastAsia="仿宋_GB2312" w:cs="Times New Roman"/>
          <w:bCs/>
          <w:kern w:val="44"/>
          <w:sz w:val="32"/>
          <w:szCs w:val="30"/>
        </w:rPr>
        <w:t>第四章、响应文件格式与要求</w:t>
      </w:r>
      <w:r>
        <w:rPr>
          <w:rFonts w:hint="eastAsia" w:ascii="仿宋_GB2312" w:eastAsia="仿宋_GB2312"/>
          <w:sz w:val="32"/>
          <w:szCs w:val="30"/>
        </w:rPr>
        <w:tab/>
      </w:r>
      <w:r>
        <w:rPr>
          <w:rFonts w:hint="eastAsia" w:ascii="仿宋_GB2312" w:eastAsia="仿宋_GB2312"/>
          <w:sz w:val="32"/>
          <w:szCs w:val="30"/>
        </w:rPr>
        <w:fldChar w:fldCharType="begin"/>
      </w:r>
      <w:r>
        <w:rPr>
          <w:rFonts w:hint="eastAsia" w:ascii="仿宋_GB2312" w:eastAsia="仿宋_GB2312"/>
          <w:sz w:val="32"/>
          <w:szCs w:val="30"/>
        </w:rPr>
        <w:instrText xml:space="preserve"> PAGEREF _Toc510190965 \h </w:instrText>
      </w:r>
      <w:r>
        <w:rPr>
          <w:rFonts w:hint="eastAsia" w:ascii="仿宋_GB2312" w:eastAsia="仿宋_GB2312"/>
          <w:sz w:val="32"/>
          <w:szCs w:val="30"/>
        </w:rPr>
        <w:fldChar w:fldCharType="separate"/>
      </w:r>
      <w:r>
        <w:rPr>
          <w:rFonts w:ascii="仿宋_GB2312" w:eastAsia="仿宋_GB2312"/>
          <w:sz w:val="32"/>
          <w:szCs w:val="30"/>
        </w:rPr>
        <w:t>10</w:t>
      </w:r>
      <w:r>
        <w:rPr>
          <w:rFonts w:hint="eastAsia" w:ascii="仿宋_GB2312" w:eastAsia="仿宋_GB2312"/>
          <w:sz w:val="32"/>
          <w:szCs w:val="30"/>
        </w:rPr>
        <w:fldChar w:fldCharType="end"/>
      </w:r>
      <w:r>
        <w:rPr>
          <w:rFonts w:hint="eastAsia" w:ascii="仿宋_GB2312" w:eastAsia="仿宋_GB2312"/>
          <w:sz w:val="32"/>
          <w:szCs w:val="30"/>
        </w:rPr>
        <w:fldChar w:fldCharType="end"/>
      </w:r>
    </w:p>
    <w:p>
      <w:pPr>
        <w:widowControl/>
        <w:spacing w:line="360" w:lineRule="auto"/>
        <w:rPr>
          <w:rFonts w:ascii="仿宋" w:hAnsi="仿宋" w:eastAsia="仿宋"/>
          <w:sz w:val="32"/>
          <w:szCs w:val="32"/>
        </w:rPr>
      </w:pPr>
      <w:r>
        <w:rPr>
          <w:rFonts w:hint="eastAsia" w:ascii="仿宋_GB2312" w:hAnsi="仿宋" w:eastAsia="仿宋_GB2312"/>
          <w:sz w:val="32"/>
          <w:szCs w:val="30"/>
        </w:rPr>
        <w:fldChar w:fldCharType="end"/>
      </w:r>
    </w:p>
    <w:p>
      <w:pPr>
        <w:widowControl/>
        <w:spacing w:line="360" w:lineRule="auto"/>
        <w:rPr>
          <w:rFonts w:ascii="仿宋" w:hAnsi="仿宋" w:eastAsia="仿宋"/>
          <w:sz w:val="32"/>
          <w:szCs w:val="32"/>
        </w:rPr>
      </w:pPr>
    </w:p>
    <w:p>
      <w:pPr>
        <w:widowControl/>
        <w:spacing w:line="360" w:lineRule="auto"/>
        <w:rPr>
          <w:rFonts w:ascii="仿宋" w:hAnsi="仿宋" w:eastAsia="仿宋"/>
          <w:sz w:val="32"/>
          <w:szCs w:val="32"/>
        </w:rPr>
      </w:pPr>
    </w:p>
    <w:p>
      <w:pPr>
        <w:widowControl/>
        <w:spacing w:line="360" w:lineRule="auto"/>
        <w:rPr>
          <w:rFonts w:ascii="仿宋" w:hAnsi="仿宋" w:eastAsia="仿宋"/>
          <w:sz w:val="32"/>
          <w:szCs w:val="32"/>
        </w:rPr>
      </w:pPr>
    </w:p>
    <w:p>
      <w:pPr>
        <w:widowControl/>
        <w:spacing w:line="360" w:lineRule="auto"/>
        <w:rPr>
          <w:rFonts w:ascii="仿宋" w:hAnsi="仿宋" w:eastAsia="仿宋"/>
          <w:sz w:val="32"/>
          <w:szCs w:val="32"/>
        </w:rPr>
      </w:pPr>
    </w:p>
    <w:p>
      <w:pPr>
        <w:pStyle w:val="2"/>
        <w:spacing w:line="360" w:lineRule="auto"/>
        <w:jc w:val="both"/>
        <w:rPr>
          <w:rFonts w:ascii="仿宋" w:hAnsi="仿宋" w:eastAsia="仿宋"/>
        </w:rPr>
      </w:pPr>
      <w:bookmarkStart w:id="0" w:name="_Toc510190953"/>
      <w:r>
        <w:rPr>
          <w:rFonts w:hint="eastAsia" w:ascii="仿宋" w:hAnsi="仿宋" w:eastAsia="仿宋"/>
        </w:rPr>
        <w:t>第一章  竞争性磋商公告</w:t>
      </w:r>
      <w:bookmarkEnd w:id="0"/>
    </w:p>
    <w:p>
      <w:pPr>
        <w:ind w:firstLine="560" w:firstLineChars="200"/>
        <w:rPr>
          <w:rFonts w:ascii="仿宋" w:hAnsi="仿宋" w:eastAsia="仿宋"/>
          <w:sz w:val="28"/>
          <w:szCs w:val="28"/>
        </w:rPr>
      </w:pPr>
      <w:r>
        <w:rPr>
          <w:rFonts w:hint="eastAsia" w:ascii="仿宋" w:hAnsi="仿宋" w:eastAsia="仿宋"/>
          <w:sz w:val="28"/>
          <w:szCs w:val="28"/>
        </w:rPr>
        <w:t>鄂尔多斯市空港实业有限公司拟采用竞争性谈磋商的方式对鄂尔多斯机场社会停车场零星维修项目进行采购，现邀请符合条件的供应商前来参与此次采购活动。</w:t>
      </w:r>
    </w:p>
    <w:p>
      <w:pPr>
        <w:pStyle w:val="3"/>
        <w:spacing w:line="360" w:lineRule="exact"/>
        <w:ind w:firstLine="562" w:firstLineChars="200"/>
        <w:rPr>
          <w:rFonts w:ascii="仿宋" w:hAnsi="仿宋" w:eastAsia="仿宋"/>
          <w:sz w:val="28"/>
          <w:szCs w:val="28"/>
        </w:rPr>
      </w:pPr>
      <w:bookmarkStart w:id="1" w:name="_Toc510190954"/>
      <w:r>
        <w:rPr>
          <w:rFonts w:hint="eastAsia" w:ascii="仿宋" w:hAnsi="仿宋" w:eastAsia="仿宋"/>
          <w:sz w:val="28"/>
          <w:szCs w:val="28"/>
        </w:rPr>
        <w:t>一、项目概况</w:t>
      </w:r>
      <w:bookmarkEnd w:id="1"/>
    </w:p>
    <w:p>
      <w:pPr>
        <w:pStyle w:val="4"/>
        <w:spacing w:line="600" w:lineRule="exact"/>
        <w:ind w:firstLine="560" w:firstLineChars="200"/>
        <w:rPr>
          <w:rFonts w:ascii="仿宋" w:hAnsi="仿宋" w:eastAsia="仿宋"/>
          <w:kern w:val="2"/>
          <w:sz w:val="28"/>
          <w:szCs w:val="28"/>
        </w:rPr>
      </w:pPr>
      <w:r>
        <w:rPr>
          <w:rFonts w:hint="eastAsia" w:ascii="仿宋" w:hAnsi="仿宋" w:eastAsia="仿宋"/>
          <w:kern w:val="2"/>
          <w:sz w:val="28"/>
          <w:szCs w:val="28"/>
        </w:rPr>
        <w:t>（一）项目名称：鄂尔多斯机场社会停车场零星维修项目</w:t>
      </w:r>
    </w:p>
    <w:p>
      <w:pPr>
        <w:pStyle w:val="4"/>
        <w:spacing w:line="600" w:lineRule="exact"/>
        <w:ind w:firstLine="560" w:firstLineChars="200"/>
        <w:rPr>
          <w:rFonts w:ascii="仿宋" w:hAnsi="仿宋" w:eastAsia="仿宋"/>
          <w:kern w:val="2"/>
          <w:sz w:val="28"/>
          <w:szCs w:val="28"/>
        </w:rPr>
      </w:pPr>
      <w:r>
        <w:rPr>
          <w:rFonts w:hint="eastAsia" w:ascii="仿宋" w:hAnsi="仿宋" w:eastAsia="仿宋"/>
          <w:kern w:val="2"/>
          <w:sz w:val="28"/>
          <w:szCs w:val="28"/>
        </w:rPr>
        <w:t>（二）项目编号：WX/SYGS-18-002-N</w:t>
      </w:r>
    </w:p>
    <w:p>
      <w:pPr>
        <w:pStyle w:val="4"/>
        <w:spacing w:line="600" w:lineRule="exact"/>
        <w:ind w:firstLine="560" w:firstLineChars="200"/>
        <w:rPr>
          <w:rFonts w:ascii="仿宋" w:hAnsi="仿宋" w:eastAsia="仿宋"/>
          <w:kern w:val="2"/>
          <w:sz w:val="28"/>
          <w:szCs w:val="28"/>
        </w:rPr>
      </w:pPr>
      <w:r>
        <w:rPr>
          <w:rFonts w:hint="eastAsia" w:ascii="仿宋" w:hAnsi="仿宋" w:eastAsia="仿宋"/>
          <w:kern w:val="2"/>
          <w:sz w:val="28"/>
          <w:szCs w:val="28"/>
        </w:rPr>
        <w:t>（三）采购人：鄂尔多斯市空港实业有限公司</w:t>
      </w:r>
    </w:p>
    <w:p>
      <w:pPr>
        <w:pStyle w:val="4"/>
        <w:spacing w:line="600" w:lineRule="exact"/>
        <w:ind w:firstLine="560" w:firstLineChars="200"/>
        <w:rPr>
          <w:rFonts w:ascii="仿宋" w:hAnsi="仿宋" w:eastAsia="仿宋"/>
          <w:kern w:val="2"/>
          <w:sz w:val="28"/>
          <w:szCs w:val="28"/>
        </w:rPr>
      </w:pPr>
      <w:r>
        <w:rPr>
          <w:rFonts w:hint="eastAsia" w:ascii="仿宋" w:hAnsi="仿宋" w:eastAsia="仿宋"/>
          <w:kern w:val="2"/>
          <w:sz w:val="28"/>
          <w:szCs w:val="28"/>
        </w:rPr>
        <w:t>（四）资金来源：企业自筹</w:t>
      </w:r>
    </w:p>
    <w:p>
      <w:pPr>
        <w:pStyle w:val="4"/>
        <w:spacing w:line="600" w:lineRule="exact"/>
        <w:ind w:firstLine="560" w:firstLineChars="200"/>
        <w:rPr>
          <w:rFonts w:ascii="仿宋" w:hAnsi="仿宋" w:eastAsia="仿宋"/>
          <w:kern w:val="2"/>
          <w:sz w:val="28"/>
          <w:szCs w:val="28"/>
        </w:rPr>
      </w:pPr>
      <w:r>
        <w:rPr>
          <w:rFonts w:hint="eastAsia" w:ascii="仿宋" w:hAnsi="仿宋" w:eastAsia="仿宋"/>
          <w:kern w:val="2"/>
          <w:sz w:val="28"/>
          <w:szCs w:val="28"/>
        </w:rPr>
        <w:t>（五）采购内容：</w:t>
      </w:r>
      <w:r>
        <w:rPr>
          <w:rFonts w:ascii="仿宋" w:hAnsi="仿宋" w:eastAsia="仿宋"/>
          <w:kern w:val="2"/>
          <w:sz w:val="28"/>
          <w:szCs w:val="28"/>
        </w:rPr>
        <w:t xml:space="preserve"> </w:t>
      </w:r>
    </w:p>
    <w:p>
      <w:pPr>
        <w:pStyle w:val="4"/>
        <w:spacing w:line="600" w:lineRule="exact"/>
        <w:ind w:firstLine="560" w:firstLineChars="200"/>
        <w:rPr>
          <w:rFonts w:ascii="仿宋" w:hAnsi="仿宋" w:eastAsia="仿宋"/>
          <w:sz w:val="28"/>
          <w:szCs w:val="28"/>
        </w:rPr>
      </w:pPr>
      <w:r>
        <w:rPr>
          <w:rFonts w:hint="eastAsia" w:ascii="仿宋" w:hAnsi="仿宋" w:eastAsia="仿宋"/>
          <w:sz w:val="28"/>
          <w:szCs w:val="28"/>
        </w:rPr>
        <w:t>1. 技术规格、参数及要求：详见招标文件</w:t>
      </w:r>
    </w:p>
    <w:p>
      <w:pPr>
        <w:pStyle w:val="4"/>
        <w:spacing w:line="600" w:lineRule="exact"/>
        <w:ind w:firstLine="560" w:firstLineChars="200"/>
        <w:rPr>
          <w:rFonts w:ascii="仿宋" w:hAnsi="仿宋" w:eastAsia="仿宋"/>
          <w:sz w:val="28"/>
          <w:szCs w:val="28"/>
        </w:rPr>
      </w:pPr>
      <w:r>
        <w:rPr>
          <w:rFonts w:hint="eastAsia" w:ascii="仿宋" w:hAnsi="仿宋" w:eastAsia="仿宋"/>
          <w:sz w:val="28"/>
          <w:szCs w:val="28"/>
        </w:rPr>
        <w:t>2. 预算金额：17.9万</w:t>
      </w:r>
    </w:p>
    <w:p>
      <w:pPr>
        <w:pStyle w:val="3"/>
        <w:spacing w:line="360" w:lineRule="exact"/>
        <w:ind w:firstLine="562" w:firstLineChars="200"/>
        <w:rPr>
          <w:rFonts w:ascii="仿宋" w:hAnsi="仿宋" w:eastAsia="仿宋"/>
          <w:sz w:val="28"/>
          <w:szCs w:val="28"/>
        </w:rPr>
      </w:pPr>
      <w:bookmarkStart w:id="2" w:name="_Toc510190955"/>
      <w:r>
        <w:rPr>
          <w:rFonts w:hint="eastAsia" w:ascii="仿宋" w:hAnsi="仿宋" w:eastAsia="仿宋"/>
          <w:sz w:val="28"/>
          <w:szCs w:val="28"/>
        </w:rPr>
        <w:t>二、供应商的资格要求</w:t>
      </w:r>
      <w:bookmarkEnd w:id="2"/>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（一）供应商应符合《中华人民共和国政府采购法》第二十二条规定的条件；</w:t>
      </w:r>
    </w:p>
    <w:p>
      <w:pPr>
        <w:spacing w:line="600" w:lineRule="exact"/>
        <w:ind w:right="57" w:firstLine="560" w:firstLineChars="200"/>
        <w:rPr>
          <w:rFonts w:ascii="仿宋" w:hAnsi="仿宋" w:eastAsia="仿宋"/>
          <w:color w:val="000000"/>
          <w:sz w:val="28"/>
          <w:szCs w:val="28"/>
        </w:rPr>
      </w:pPr>
      <w:r>
        <w:rPr>
          <w:rFonts w:hint="eastAsia" w:ascii="仿宋" w:hAnsi="仿宋" w:eastAsia="仿宋"/>
          <w:color w:val="000000"/>
          <w:sz w:val="28"/>
          <w:szCs w:val="28"/>
        </w:rPr>
        <w:t>（二）供应商须在投标文件中提供企业工商注册所在地或项目所在地检察机关出具的《检察机关行贿犯罪档案查询结果告知函》（在有效期范围内）</w:t>
      </w:r>
      <w:r>
        <w:rPr>
          <w:rFonts w:hint="eastAsia" w:ascii="仿宋" w:hAnsi="仿宋" w:eastAsia="仿宋"/>
          <w:color w:val="000000"/>
          <w:sz w:val="28"/>
          <w:szCs w:val="28"/>
          <w:lang w:eastAsia="zh-CN"/>
        </w:rPr>
        <w:t>；</w:t>
      </w:r>
    </w:p>
    <w:p>
      <w:pPr>
        <w:spacing w:line="600" w:lineRule="exact"/>
        <w:ind w:right="57" w:firstLine="560" w:firstLineChars="200"/>
        <w:rPr>
          <w:rFonts w:ascii="仿宋" w:hAnsi="仿宋" w:eastAsia="仿宋"/>
          <w:color w:val="000000"/>
          <w:sz w:val="28"/>
          <w:szCs w:val="28"/>
        </w:rPr>
      </w:pPr>
      <w:r>
        <w:rPr>
          <w:rFonts w:hint="eastAsia" w:ascii="仿宋" w:hAnsi="仿宋" w:eastAsia="仿宋"/>
          <w:color w:val="000000"/>
          <w:sz w:val="28"/>
          <w:szCs w:val="28"/>
        </w:rPr>
        <w:t>（三）具有建筑维修</w:t>
      </w:r>
      <w:r>
        <w:rPr>
          <w:rFonts w:hint="eastAsia" w:ascii="仿宋" w:hAnsi="仿宋" w:eastAsia="仿宋"/>
          <w:color w:val="000000"/>
          <w:sz w:val="28"/>
          <w:szCs w:val="28"/>
          <w:lang w:eastAsia="zh-CN"/>
        </w:rPr>
        <w:t>等相关营业范围。</w:t>
      </w:r>
    </w:p>
    <w:p>
      <w:pPr>
        <w:pStyle w:val="3"/>
        <w:spacing w:line="360" w:lineRule="exact"/>
        <w:ind w:firstLine="562" w:firstLineChars="200"/>
        <w:rPr>
          <w:rFonts w:ascii="仿宋" w:hAnsi="仿宋" w:eastAsia="仿宋"/>
          <w:sz w:val="28"/>
          <w:szCs w:val="28"/>
        </w:rPr>
      </w:pPr>
      <w:bookmarkStart w:id="3" w:name="_Toc510190956"/>
      <w:r>
        <w:rPr>
          <w:rFonts w:hint="eastAsia" w:ascii="仿宋" w:hAnsi="仿宋" w:eastAsia="仿宋"/>
          <w:sz w:val="28"/>
          <w:szCs w:val="28"/>
        </w:rPr>
        <w:t>三、递交响应文件截止（评标）时间、地点</w:t>
      </w:r>
      <w:bookmarkEnd w:id="3"/>
    </w:p>
    <w:p>
      <w:pPr>
        <w:spacing w:line="600" w:lineRule="exact"/>
        <w:ind w:firstLine="560" w:firstLineChars="200"/>
        <w:rPr>
          <w:rFonts w:ascii="仿宋" w:hAnsi="仿宋" w:eastAsia="仿宋"/>
          <w:color w:val="FF0000"/>
          <w:sz w:val="28"/>
          <w:szCs w:val="28"/>
        </w:rPr>
      </w:pPr>
      <w:r>
        <w:rPr>
          <w:rFonts w:hint="eastAsia" w:ascii="仿宋" w:hAnsi="仿宋" w:eastAsia="仿宋"/>
          <w:sz w:val="28"/>
          <w:szCs w:val="28"/>
        </w:rPr>
        <w:t>递交响应文件截止（评标）时间：201</w:t>
      </w:r>
      <w:r>
        <w:rPr>
          <w:rFonts w:hint="eastAsia" w:ascii="仿宋" w:hAnsi="仿宋" w:eastAsia="仿宋"/>
          <w:color w:val="000000" w:themeColor="text1"/>
          <w:sz w:val="28"/>
          <w:szCs w:val="28"/>
        </w:rPr>
        <w:t>8年7月11日上午</w:t>
      </w:r>
      <w:r>
        <w:rPr>
          <w:rFonts w:hint="eastAsia" w:ascii="仿宋" w:hAnsi="仿宋" w:eastAsia="仿宋"/>
          <w:sz w:val="28"/>
          <w:szCs w:val="28"/>
        </w:rPr>
        <w:t>9:30</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响应文件时间开标及评标地点：2017年7月</w:t>
      </w:r>
      <w:r>
        <w:rPr>
          <w:rFonts w:hint="eastAsia" w:ascii="仿宋" w:hAnsi="仿宋" w:eastAsia="仿宋"/>
          <w:color w:val="000000" w:themeColor="text1"/>
          <w:sz w:val="28"/>
          <w:szCs w:val="28"/>
        </w:rPr>
        <w:t>11日上午</w:t>
      </w:r>
      <w:r>
        <w:rPr>
          <w:rFonts w:hint="eastAsia" w:ascii="仿宋" w:hAnsi="仿宋" w:eastAsia="仿宋"/>
          <w:sz w:val="28"/>
          <w:szCs w:val="28"/>
        </w:rPr>
        <w:t>9:30，鄂尔多斯飞机场综合办公楼208开标室</w:t>
      </w:r>
    </w:p>
    <w:p>
      <w:pPr>
        <w:pStyle w:val="3"/>
        <w:spacing w:line="360" w:lineRule="exact"/>
        <w:ind w:firstLine="551" w:firstLineChars="196"/>
        <w:rPr>
          <w:rFonts w:ascii="仿宋" w:hAnsi="仿宋" w:eastAsia="仿宋"/>
          <w:sz w:val="28"/>
          <w:szCs w:val="28"/>
        </w:rPr>
      </w:pPr>
      <w:bookmarkStart w:id="4" w:name="_Toc510190957"/>
      <w:r>
        <w:rPr>
          <w:rFonts w:hint="eastAsia" w:ascii="仿宋" w:hAnsi="仿宋" w:eastAsia="仿宋"/>
          <w:sz w:val="28"/>
          <w:szCs w:val="28"/>
        </w:rPr>
        <w:t>四、联系方式</w:t>
      </w:r>
      <w:bookmarkEnd w:id="4"/>
    </w:p>
    <w:p>
      <w:pPr>
        <w:pStyle w:val="4"/>
        <w:spacing w:line="600" w:lineRule="exact"/>
        <w:ind w:firstLine="560" w:firstLineChars="200"/>
        <w:rPr>
          <w:rFonts w:ascii="仿宋" w:hAnsi="仿宋" w:eastAsia="仿宋"/>
          <w:kern w:val="2"/>
          <w:sz w:val="28"/>
          <w:szCs w:val="28"/>
        </w:rPr>
      </w:pPr>
      <w:r>
        <w:rPr>
          <w:rFonts w:hint="eastAsia" w:ascii="仿宋" w:hAnsi="仿宋" w:eastAsia="仿宋"/>
          <w:kern w:val="2"/>
          <w:sz w:val="28"/>
          <w:szCs w:val="28"/>
        </w:rPr>
        <w:t>联 系 人：何国栋</w:t>
      </w:r>
    </w:p>
    <w:p>
      <w:pPr>
        <w:pStyle w:val="4"/>
        <w:spacing w:line="600" w:lineRule="exact"/>
        <w:ind w:firstLine="560" w:firstLineChars="200"/>
      </w:pPr>
      <w:r>
        <w:rPr>
          <w:rFonts w:hint="eastAsia" w:ascii="仿宋" w:hAnsi="仿宋" w:eastAsia="仿宋"/>
          <w:kern w:val="2"/>
          <w:sz w:val="28"/>
          <w:szCs w:val="28"/>
        </w:rPr>
        <w:t xml:space="preserve">联系电话：0477-3855818 </w:t>
      </w:r>
    </w:p>
    <w:p>
      <w:pPr>
        <w:pStyle w:val="2"/>
        <w:spacing w:line="360" w:lineRule="auto"/>
        <w:rPr>
          <w:rFonts w:ascii="仿宋" w:hAnsi="仿宋" w:eastAsia="仿宋"/>
        </w:rPr>
      </w:pPr>
      <w:bookmarkStart w:id="5" w:name="_Toc510190958"/>
      <w:r>
        <w:rPr>
          <w:rFonts w:hint="eastAsia" w:ascii="仿宋" w:hAnsi="仿宋" w:eastAsia="仿宋"/>
        </w:rPr>
        <w:t>第二章 采购内容与技术要求</w:t>
      </w:r>
      <w:bookmarkEnd w:id="5"/>
    </w:p>
    <w:p>
      <w:pPr>
        <w:pStyle w:val="3"/>
        <w:spacing w:line="360" w:lineRule="auto"/>
        <w:ind w:firstLine="562" w:firstLineChars="200"/>
        <w:rPr>
          <w:rFonts w:ascii="仿宋" w:hAnsi="仿宋" w:eastAsia="仿宋"/>
          <w:sz w:val="28"/>
        </w:rPr>
      </w:pPr>
      <w:bookmarkStart w:id="6" w:name="_Toc406421928"/>
      <w:bookmarkStart w:id="7" w:name="_Toc510190959"/>
      <w:r>
        <w:rPr>
          <w:rFonts w:hint="eastAsia" w:ascii="仿宋" w:hAnsi="仿宋" w:eastAsia="仿宋"/>
          <w:sz w:val="28"/>
        </w:rPr>
        <w:t>一、项目说明</w:t>
      </w:r>
      <w:bookmarkEnd w:id="6"/>
      <w:bookmarkEnd w:id="7"/>
    </w:p>
    <w:p>
      <w:pPr>
        <w:spacing w:line="360" w:lineRule="auto"/>
        <w:ind w:firstLine="560" w:firstLineChars="200"/>
        <w:rPr>
          <w:rFonts w:ascii="仿宋" w:hAnsi="仿宋" w:eastAsia="仿宋"/>
          <w:sz w:val="28"/>
          <w:szCs w:val="28"/>
        </w:rPr>
      </w:pPr>
      <w:r>
        <w:rPr>
          <w:rFonts w:hint="eastAsia" w:ascii="仿宋" w:hAnsi="仿宋" w:eastAsia="仿宋"/>
          <w:sz w:val="28"/>
          <w:szCs w:val="28"/>
        </w:rPr>
        <w:t>（一）项目基本情况：</w:t>
      </w:r>
      <w:r>
        <w:rPr>
          <w:rFonts w:ascii="仿宋" w:hAnsi="仿宋" w:eastAsia="仿宋"/>
          <w:sz w:val="28"/>
          <w:szCs w:val="28"/>
        </w:rPr>
        <w:t xml:space="preserve"> </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对社会停车场破损路面进行维修、对出入口岗亭台重新进行粉刷、对损坏的灯箱进行更换、对未损坏的灯箱进行校正美容、对破损墙面进行粉刷、对出入口雨篦子下陷进行维修及更换、对二层停车场花坛空鼓进行铲除及恢复等。</w:t>
      </w:r>
    </w:p>
    <w:p>
      <w:pPr>
        <w:spacing w:line="360" w:lineRule="auto"/>
        <w:ind w:firstLine="560" w:firstLineChars="200"/>
        <w:rPr>
          <w:rFonts w:ascii="仿宋" w:hAnsi="仿宋" w:eastAsia="仿宋"/>
          <w:color w:val="000000"/>
          <w:sz w:val="28"/>
          <w:szCs w:val="28"/>
        </w:rPr>
      </w:pPr>
      <w:r>
        <w:rPr>
          <w:rFonts w:hint="eastAsia" w:ascii="仿宋" w:hAnsi="仿宋" w:eastAsia="仿宋"/>
          <w:sz w:val="28"/>
          <w:szCs w:val="28"/>
        </w:rPr>
        <w:t>（二）付款方式：</w:t>
      </w:r>
      <w:r>
        <w:rPr>
          <w:rFonts w:hint="eastAsia" w:ascii="仿宋" w:hAnsi="仿宋" w:eastAsia="仿宋"/>
          <w:color w:val="000000"/>
          <w:sz w:val="28"/>
          <w:szCs w:val="28"/>
        </w:rPr>
        <w:t>中标人</w:t>
      </w:r>
      <w:r>
        <w:rPr>
          <w:rFonts w:hint="eastAsia" w:ascii="仿宋" w:hAnsi="仿宋" w:eastAsia="仿宋"/>
          <w:sz w:val="28"/>
          <w:szCs w:val="28"/>
        </w:rPr>
        <w:t>签订合同后,</w:t>
      </w:r>
      <w:r>
        <w:rPr>
          <w:rFonts w:hint="eastAsia" w:ascii="仿宋" w:hAnsi="仿宋" w:eastAsia="仿宋"/>
          <w:color w:val="000000"/>
          <w:sz w:val="28"/>
          <w:szCs w:val="28"/>
        </w:rPr>
        <w:t>提供有效账号、相关资质文件复印件及增值税专用发票后</w:t>
      </w:r>
      <w:r>
        <w:rPr>
          <w:rFonts w:hint="eastAsia" w:ascii="仿宋" w:hAnsi="仿宋" w:eastAsia="仿宋"/>
          <w:sz w:val="28"/>
          <w:szCs w:val="28"/>
        </w:rPr>
        <w:t>支付50%合同款项,</w:t>
      </w:r>
      <w:r>
        <w:rPr>
          <w:rFonts w:hint="eastAsia" w:ascii="仿宋" w:hAnsi="仿宋" w:eastAsia="仿宋"/>
          <w:color w:val="000000"/>
          <w:sz w:val="28"/>
          <w:szCs w:val="28"/>
        </w:rPr>
        <w:t>项目验收合格后，支付45%合同款项，剩余款项截止到质保期支付。</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（三）质保期: 1年。</w:t>
      </w:r>
      <w:bookmarkStart w:id="23" w:name="_GoBack"/>
      <w:bookmarkEnd w:id="23"/>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（四）施工周期：45天</w:t>
      </w:r>
    </w:p>
    <w:p>
      <w:pPr>
        <w:pStyle w:val="3"/>
        <w:spacing w:line="360" w:lineRule="auto"/>
        <w:ind w:firstLine="562" w:firstLineChars="200"/>
        <w:rPr>
          <w:rFonts w:ascii="仿宋" w:hAnsi="仿宋" w:eastAsia="仿宋"/>
          <w:sz w:val="28"/>
        </w:rPr>
      </w:pPr>
      <w:bookmarkStart w:id="8" w:name="_Toc406421929"/>
      <w:bookmarkStart w:id="9" w:name="_Toc510190960"/>
      <w:r>
        <w:rPr>
          <w:rFonts w:hint="eastAsia" w:ascii="仿宋" w:hAnsi="仿宋" w:eastAsia="仿宋"/>
          <w:sz w:val="28"/>
        </w:rPr>
        <w:t>二、</w:t>
      </w:r>
      <w:bookmarkEnd w:id="8"/>
      <w:r>
        <w:rPr>
          <w:rFonts w:hint="eastAsia" w:ascii="仿宋" w:hAnsi="仿宋" w:eastAsia="仿宋"/>
          <w:sz w:val="28"/>
        </w:rPr>
        <w:t>维修工程参数及工程量</w:t>
      </w:r>
      <w:bookmarkEnd w:id="9"/>
    </w:p>
    <w:tbl>
      <w:tblPr>
        <w:tblStyle w:val="11"/>
        <w:tblW w:w="10915" w:type="dxa"/>
        <w:jc w:val="center"/>
        <w:tblInd w:w="-601" w:type="dxa"/>
        <w:tblLayout w:type="fixed"/>
        <w:tblCellMar>
          <w:top w:w="0" w:type="dxa"/>
          <w:left w:w="108" w:type="dxa"/>
          <w:bottom w:w="0" w:type="dxa"/>
          <w:right w:w="108" w:type="dxa"/>
        </w:tblCellMar>
      </w:tblPr>
      <w:tblGrid>
        <w:gridCol w:w="426"/>
        <w:gridCol w:w="2126"/>
        <w:gridCol w:w="5812"/>
        <w:gridCol w:w="992"/>
        <w:gridCol w:w="1559"/>
      </w:tblGrid>
      <w:tr>
        <w:tblPrEx>
          <w:tblLayout w:type="fixed"/>
          <w:tblCellMar>
            <w:top w:w="0" w:type="dxa"/>
            <w:left w:w="108" w:type="dxa"/>
            <w:bottom w:w="0" w:type="dxa"/>
            <w:right w:w="108" w:type="dxa"/>
          </w:tblCellMar>
        </w:tblPrEx>
        <w:trPr>
          <w:trHeight w:val="936" w:hRule="atLeast"/>
          <w:jc w:val="center"/>
        </w:trPr>
        <w:tc>
          <w:tcPr>
            <w:tcW w:w="426" w:type="dxa"/>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Cs w:val="18"/>
              </w:rPr>
            </w:pPr>
            <w:r>
              <w:rPr>
                <w:rFonts w:hint="eastAsia" w:ascii="宋体" w:hAnsi="宋体" w:cs="宋体"/>
                <w:color w:val="000000"/>
                <w:kern w:val="0"/>
                <w:szCs w:val="18"/>
              </w:rPr>
              <w:t>序</w:t>
            </w:r>
          </w:p>
          <w:p>
            <w:pPr>
              <w:widowControl/>
              <w:jc w:val="center"/>
              <w:rPr>
                <w:rFonts w:ascii="宋体" w:hAnsi="宋体" w:cs="宋体"/>
                <w:color w:val="000000"/>
                <w:kern w:val="0"/>
                <w:szCs w:val="18"/>
              </w:rPr>
            </w:pPr>
            <w:r>
              <w:rPr>
                <w:rFonts w:hint="eastAsia" w:ascii="宋体" w:hAnsi="宋体" w:cs="宋体"/>
                <w:color w:val="000000"/>
                <w:kern w:val="0"/>
                <w:szCs w:val="18"/>
              </w:rPr>
              <w:t>号</w:t>
            </w:r>
          </w:p>
          <w:p>
            <w:pPr>
              <w:jc w:val="left"/>
              <w:rPr>
                <w:rFonts w:ascii="宋体" w:hAnsi="宋体" w:cs="宋体"/>
                <w:color w:val="000000"/>
                <w:kern w:val="0"/>
                <w:szCs w:val="18"/>
              </w:rPr>
            </w:pPr>
            <w:r>
              <w:rPr>
                <w:rFonts w:hint="eastAsia" w:ascii="宋体" w:hAnsi="宋体" w:cs="宋体"/>
                <w:color w:val="000000"/>
                <w:kern w:val="0"/>
                <w:szCs w:val="18"/>
              </w:rPr>
              <w:t>　</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18"/>
              </w:rPr>
            </w:pPr>
            <w:r>
              <w:rPr>
                <w:rFonts w:hint="eastAsia" w:ascii="宋体" w:hAnsi="宋体" w:cs="宋体"/>
                <w:color w:val="000000"/>
                <w:kern w:val="0"/>
                <w:szCs w:val="18"/>
              </w:rPr>
              <w:t>项  目  名  称</w:t>
            </w:r>
          </w:p>
        </w:tc>
        <w:tc>
          <w:tcPr>
            <w:tcW w:w="58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18"/>
              </w:rPr>
            </w:pPr>
            <w:r>
              <w:rPr>
                <w:rFonts w:hint="eastAsia" w:ascii="宋体" w:hAnsi="宋体" w:cs="宋体"/>
                <w:color w:val="000000"/>
                <w:kern w:val="0"/>
                <w:szCs w:val="18"/>
              </w:rPr>
              <w:t>项目特征描述</w:t>
            </w:r>
          </w:p>
        </w:tc>
        <w:tc>
          <w:tcPr>
            <w:tcW w:w="992"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color w:val="000000"/>
                <w:kern w:val="0"/>
                <w:szCs w:val="18"/>
              </w:rPr>
            </w:pPr>
            <w:r>
              <w:rPr>
                <w:rFonts w:hint="eastAsia" w:ascii="宋体" w:hAnsi="宋体" w:cs="宋体"/>
                <w:color w:val="000000"/>
                <w:kern w:val="0"/>
                <w:szCs w:val="18"/>
              </w:rPr>
              <w:t>计量</w:t>
            </w:r>
          </w:p>
          <w:p>
            <w:pPr>
              <w:jc w:val="center"/>
              <w:rPr>
                <w:rFonts w:ascii="宋体" w:hAnsi="宋体" w:cs="宋体"/>
                <w:color w:val="000000"/>
                <w:kern w:val="0"/>
                <w:szCs w:val="18"/>
              </w:rPr>
            </w:pPr>
            <w:r>
              <w:rPr>
                <w:rFonts w:hint="eastAsia" w:ascii="宋体" w:hAnsi="宋体" w:cs="宋体"/>
                <w:color w:val="000000"/>
                <w:kern w:val="0"/>
                <w:szCs w:val="18"/>
              </w:rPr>
              <w:t>单位　</w:t>
            </w:r>
          </w:p>
        </w:tc>
        <w:tc>
          <w:tcPr>
            <w:tcW w:w="155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Cs w:val="18"/>
              </w:rPr>
            </w:pPr>
            <w:r>
              <w:rPr>
                <w:rFonts w:hint="eastAsia" w:ascii="宋体" w:hAnsi="宋体" w:cs="宋体"/>
                <w:color w:val="000000"/>
                <w:kern w:val="0"/>
                <w:szCs w:val="18"/>
              </w:rPr>
              <w:t>工程量</w:t>
            </w:r>
          </w:p>
        </w:tc>
      </w:tr>
      <w:tr>
        <w:tblPrEx>
          <w:tblLayout w:type="fixed"/>
          <w:tblCellMar>
            <w:top w:w="0" w:type="dxa"/>
            <w:left w:w="108" w:type="dxa"/>
            <w:bottom w:w="0" w:type="dxa"/>
            <w:right w:w="108" w:type="dxa"/>
          </w:tblCellMar>
        </w:tblPrEx>
        <w:trPr>
          <w:trHeight w:val="240" w:hRule="atLeast"/>
          <w:jc w:val="center"/>
        </w:trPr>
        <w:tc>
          <w:tcPr>
            <w:tcW w:w="255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Cs w:val="18"/>
              </w:rPr>
            </w:pPr>
            <w:r>
              <w:rPr>
                <w:rFonts w:hint="eastAsia" w:ascii="宋体" w:hAnsi="宋体" w:cs="宋体"/>
                <w:color w:val="000000"/>
                <w:kern w:val="0"/>
                <w:szCs w:val="18"/>
              </w:rPr>
              <w:t>停车场维修</w:t>
            </w:r>
          </w:p>
        </w:tc>
        <w:tc>
          <w:tcPr>
            <w:tcW w:w="58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18"/>
              </w:rPr>
            </w:pPr>
            <w:r>
              <w:rPr>
                <w:rFonts w:hint="eastAsia" w:ascii="宋体" w:hAnsi="宋体" w:cs="宋体"/>
                <w:color w:val="000000"/>
                <w:kern w:val="0"/>
                <w:szCs w:val="18"/>
              </w:rPr>
              <w:t>　</w:t>
            </w:r>
          </w:p>
        </w:tc>
        <w:tc>
          <w:tcPr>
            <w:tcW w:w="992"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18"/>
              </w:rPr>
            </w:pPr>
          </w:p>
        </w:tc>
        <w:tc>
          <w:tcPr>
            <w:tcW w:w="155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18"/>
              </w:rPr>
            </w:pPr>
          </w:p>
        </w:tc>
      </w:tr>
      <w:tr>
        <w:tblPrEx>
          <w:tblLayout w:type="fixed"/>
          <w:tblCellMar>
            <w:top w:w="0" w:type="dxa"/>
            <w:left w:w="108" w:type="dxa"/>
            <w:bottom w:w="0" w:type="dxa"/>
            <w:right w:w="108" w:type="dxa"/>
          </w:tblCellMar>
        </w:tblPrEx>
        <w:trPr>
          <w:trHeight w:val="1410" w:hRule="atLeast"/>
          <w:jc w:val="center"/>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18"/>
              </w:rPr>
            </w:pPr>
            <w:r>
              <w:rPr>
                <w:rFonts w:hint="eastAsia" w:ascii="宋体" w:hAnsi="宋体" w:cs="宋体"/>
                <w:color w:val="000000"/>
                <w:kern w:val="0"/>
                <w:szCs w:val="18"/>
              </w:rPr>
              <w:t>1</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18"/>
              </w:rPr>
            </w:pPr>
            <w:r>
              <w:rPr>
                <w:rFonts w:hint="eastAsia" w:ascii="宋体" w:hAnsi="宋体" w:cs="宋体"/>
                <w:color w:val="000000"/>
                <w:kern w:val="0"/>
                <w:szCs w:val="18"/>
              </w:rPr>
              <w:t>挡车器维修</w:t>
            </w:r>
          </w:p>
        </w:tc>
        <w:tc>
          <w:tcPr>
            <w:tcW w:w="58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18"/>
              </w:rPr>
            </w:pPr>
            <w:r>
              <w:rPr>
                <w:rFonts w:hint="eastAsia" w:ascii="宋体" w:hAnsi="宋体" w:cs="宋体"/>
                <w:color w:val="000000"/>
                <w:kern w:val="0"/>
                <w:szCs w:val="18"/>
              </w:rPr>
              <w:t>挡车器尺寸：2m</w:t>
            </w:r>
            <w:r>
              <w:rPr>
                <w:rFonts w:hint="eastAsia" w:ascii="宋体" w:hAnsi="宋体" w:cs="宋体"/>
                <w:color w:val="000000"/>
                <w:kern w:val="0"/>
                <w:szCs w:val="18"/>
              </w:rPr>
              <w:br w:type="textWrapping"/>
            </w:r>
            <w:r>
              <w:rPr>
                <w:rFonts w:hint="eastAsia" w:ascii="宋体" w:hAnsi="宋体" w:cs="宋体"/>
                <w:color w:val="000000"/>
                <w:kern w:val="0"/>
                <w:szCs w:val="18"/>
              </w:rPr>
              <w:t>数量：7套</w:t>
            </w:r>
            <w:r>
              <w:rPr>
                <w:rFonts w:hint="eastAsia" w:ascii="宋体" w:hAnsi="宋体" w:cs="宋体"/>
                <w:color w:val="000000"/>
                <w:kern w:val="0"/>
                <w:szCs w:val="18"/>
              </w:rPr>
              <w:br w:type="textWrapping"/>
            </w:r>
            <w:r>
              <w:rPr>
                <w:rFonts w:hint="eastAsia" w:ascii="宋体" w:hAnsi="宋体" w:cs="宋体"/>
                <w:color w:val="000000"/>
                <w:kern w:val="0"/>
                <w:szCs w:val="18"/>
              </w:rPr>
              <w:t>1.拆除原有挡车器</w:t>
            </w:r>
            <w:r>
              <w:rPr>
                <w:rFonts w:hint="eastAsia" w:ascii="宋体" w:hAnsi="宋体" w:cs="宋体"/>
                <w:color w:val="000000"/>
                <w:kern w:val="0"/>
                <w:szCs w:val="18"/>
              </w:rPr>
              <w:br w:type="textWrapping"/>
            </w:r>
            <w:r>
              <w:rPr>
                <w:rFonts w:hint="eastAsia" w:ascii="宋体" w:hAnsi="宋体" w:cs="宋体"/>
                <w:color w:val="000000"/>
                <w:kern w:val="0"/>
                <w:szCs w:val="18"/>
              </w:rPr>
              <w:t>2.安装DN76镀锌钢管</w:t>
            </w:r>
            <w:r>
              <w:rPr>
                <w:rFonts w:hint="eastAsia" w:ascii="宋体" w:hAnsi="宋体" w:cs="宋体"/>
                <w:color w:val="000000"/>
                <w:kern w:val="0"/>
                <w:szCs w:val="18"/>
              </w:rPr>
              <w:br w:type="textWrapping"/>
            </w:r>
            <w:r>
              <w:rPr>
                <w:rFonts w:hint="eastAsia" w:ascii="宋体" w:hAnsi="宋体" w:cs="宋体"/>
                <w:color w:val="000000"/>
                <w:kern w:val="0"/>
                <w:szCs w:val="18"/>
              </w:rPr>
              <w:t>3.外表刷漆</w:t>
            </w:r>
            <w:r>
              <w:rPr>
                <w:rFonts w:hint="eastAsia" w:ascii="宋体" w:hAnsi="宋体" w:cs="宋体"/>
                <w:color w:val="000000"/>
                <w:kern w:val="0"/>
                <w:szCs w:val="18"/>
              </w:rPr>
              <w:br w:type="textWrapping"/>
            </w:r>
            <w:r>
              <w:rPr>
                <w:rFonts w:hint="eastAsia" w:ascii="宋体" w:hAnsi="宋体" w:cs="宋体"/>
                <w:color w:val="000000"/>
                <w:kern w:val="0"/>
                <w:szCs w:val="18"/>
              </w:rPr>
              <w:t>4.用车档专用卡安装</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18"/>
              </w:rPr>
            </w:pPr>
            <w:r>
              <w:rPr>
                <w:rFonts w:hint="eastAsia" w:ascii="宋体" w:hAnsi="宋体" w:cs="宋体"/>
                <w:color w:val="000000"/>
                <w:kern w:val="0"/>
                <w:szCs w:val="18"/>
              </w:rPr>
              <w:t>套</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18"/>
              </w:rPr>
            </w:pPr>
            <w:r>
              <w:rPr>
                <w:rFonts w:hint="eastAsia" w:ascii="宋体" w:hAnsi="宋体" w:cs="宋体"/>
                <w:color w:val="000000"/>
                <w:kern w:val="0"/>
                <w:szCs w:val="18"/>
              </w:rPr>
              <w:t>7</w:t>
            </w:r>
          </w:p>
        </w:tc>
      </w:tr>
      <w:tr>
        <w:tblPrEx>
          <w:tblLayout w:type="fixed"/>
          <w:tblCellMar>
            <w:top w:w="0" w:type="dxa"/>
            <w:left w:w="108" w:type="dxa"/>
            <w:bottom w:w="0" w:type="dxa"/>
            <w:right w:w="108" w:type="dxa"/>
          </w:tblCellMar>
        </w:tblPrEx>
        <w:trPr>
          <w:trHeight w:val="1219" w:hRule="atLeast"/>
          <w:jc w:val="center"/>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18"/>
              </w:rPr>
            </w:pPr>
            <w:r>
              <w:rPr>
                <w:rFonts w:hint="eastAsia" w:ascii="宋体" w:hAnsi="宋体" w:cs="宋体"/>
                <w:color w:val="000000"/>
                <w:kern w:val="0"/>
                <w:szCs w:val="18"/>
              </w:rPr>
              <w:t>2</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18"/>
              </w:rPr>
            </w:pPr>
            <w:r>
              <w:rPr>
                <w:rFonts w:hint="eastAsia" w:ascii="宋体" w:hAnsi="宋体" w:cs="宋体"/>
                <w:color w:val="000000"/>
                <w:kern w:val="0"/>
                <w:szCs w:val="18"/>
              </w:rPr>
              <w:t>灯箱更换</w:t>
            </w:r>
          </w:p>
        </w:tc>
        <w:tc>
          <w:tcPr>
            <w:tcW w:w="58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18"/>
              </w:rPr>
            </w:pPr>
            <w:r>
              <w:rPr>
                <w:rFonts w:hint="eastAsia" w:ascii="宋体" w:hAnsi="宋体" w:cs="宋体"/>
                <w:color w:val="000000"/>
                <w:kern w:val="0"/>
                <w:szCs w:val="18"/>
              </w:rPr>
              <w:t>灯箱尺寸:1.8m×0.36m          数量:18个</w:t>
            </w:r>
            <w:r>
              <w:rPr>
                <w:rFonts w:hint="eastAsia" w:ascii="宋体" w:hAnsi="宋体" w:cs="宋体"/>
                <w:color w:val="000000"/>
                <w:kern w:val="0"/>
                <w:szCs w:val="18"/>
              </w:rPr>
              <w:br w:type="textWrapping"/>
            </w:r>
            <w:r>
              <w:rPr>
                <w:rFonts w:hint="eastAsia" w:ascii="宋体" w:hAnsi="宋体" w:cs="宋体"/>
                <w:color w:val="000000"/>
                <w:kern w:val="0"/>
                <w:szCs w:val="18"/>
              </w:rPr>
              <w:t>灯箱材质：</w:t>
            </w:r>
            <w:r>
              <w:rPr>
                <w:rFonts w:hint="eastAsia" w:ascii="宋体" w:hAnsi="宋体" w:cs="宋体"/>
                <w:color w:val="000000"/>
                <w:kern w:val="0"/>
                <w:szCs w:val="18"/>
              </w:rPr>
              <w:br w:type="textWrapping"/>
            </w:r>
            <w:r>
              <w:rPr>
                <w:rFonts w:hint="eastAsia" w:ascii="宋体" w:hAnsi="宋体" w:cs="宋体"/>
                <w:color w:val="000000"/>
                <w:kern w:val="0"/>
                <w:szCs w:val="18"/>
              </w:rPr>
              <w:t>3mm铝板亚克力发光字灯箱</w:t>
            </w:r>
            <w:r>
              <w:rPr>
                <w:rFonts w:hint="eastAsia" w:ascii="宋体" w:hAnsi="宋体" w:cs="宋体"/>
                <w:color w:val="000000"/>
                <w:kern w:val="0"/>
                <w:szCs w:val="18"/>
              </w:rPr>
              <w:br w:type="textWrapping"/>
            </w:r>
            <w:r>
              <w:rPr>
                <w:rFonts w:hint="eastAsia" w:ascii="宋体" w:hAnsi="宋体" w:cs="宋体"/>
                <w:color w:val="000000"/>
                <w:kern w:val="0"/>
                <w:szCs w:val="18"/>
              </w:rPr>
              <w:t>1.拆除烟油灯箱</w:t>
            </w:r>
            <w:r>
              <w:rPr>
                <w:rFonts w:hint="eastAsia" w:ascii="宋体" w:hAnsi="宋体" w:cs="宋体"/>
                <w:color w:val="000000"/>
                <w:kern w:val="0"/>
                <w:szCs w:val="18"/>
              </w:rPr>
              <w:br w:type="textWrapping"/>
            </w:r>
            <w:r>
              <w:rPr>
                <w:rFonts w:hint="eastAsia" w:ascii="宋体" w:hAnsi="宋体" w:cs="宋体"/>
                <w:color w:val="000000"/>
                <w:kern w:val="0"/>
                <w:szCs w:val="18"/>
              </w:rPr>
              <w:t>2.对新灯箱进行安装，安装高度为3m</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18"/>
              </w:rPr>
            </w:pPr>
            <w:r>
              <w:rPr>
                <w:rFonts w:hint="eastAsia" w:ascii="宋体" w:hAnsi="宋体" w:cs="宋体"/>
                <w:color w:val="000000"/>
                <w:kern w:val="0"/>
                <w:szCs w:val="18"/>
              </w:rPr>
              <w:t>个</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18"/>
              </w:rPr>
            </w:pPr>
            <w:r>
              <w:rPr>
                <w:rFonts w:hint="eastAsia" w:ascii="宋体" w:hAnsi="宋体" w:cs="宋体"/>
                <w:color w:val="000000"/>
                <w:kern w:val="0"/>
                <w:szCs w:val="18"/>
              </w:rPr>
              <w:t>18</w:t>
            </w:r>
          </w:p>
        </w:tc>
      </w:tr>
      <w:tr>
        <w:tblPrEx>
          <w:tblLayout w:type="fixed"/>
          <w:tblCellMar>
            <w:top w:w="0" w:type="dxa"/>
            <w:left w:w="108" w:type="dxa"/>
            <w:bottom w:w="0" w:type="dxa"/>
            <w:right w:w="108" w:type="dxa"/>
          </w:tblCellMar>
        </w:tblPrEx>
        <w:trPr>
          <w:trHeight w:val="1275" w:hRule="atLeast"/>
          <w:jc w:val="center"/>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18"/>
              </w:rPr>
            </w:pPr>
            <w:r>
              <w:rPr>
                <w:rFonts w:hint="eastAsia" w:ascii="宋体" w:hAnsi="宋体" w:cs="宋体"/>
                <w:color w:val="000000"/>
                <w:kern w:val="0"/>
                <w:szCs w:val="18"/>
              </w:rPr>
              <w:t>3</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18"/>
              </w:rPr>
            </w:pPr>
            <w:r>
              <w:rPr>
                <w:rFonts w:hint="eastAsia" w:ascii="宋体" w:hAnsi="宋体" w:cs="宋体"/>
                <w:color w:val="000000"/>
                <w:kern w:val="0"/>
                <w:szCs w:val="18"/>
              </w:rPr>
              <w:t>灯箱美容</w:t>
            </w:r>
          </w:p>
        </w:tc>
        <w:tc>
          <w:tcPr>
            <w:tcW w:w="58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18"/>
              </w:rPr>
            </w:pPr>
            <w:r>
              <w:rPr>
                <w:rFonts w:hint="eastAsia" w:ascii="宋体" w:hAnsi="宋体" w:cs="宋体"/>
                <w:color w:val="000000"/>
                <w:kern w:val="0"/>
                <w:szCs w:val="18"/>
              </w:rPr>
              <w:t>数量：17个灯箱，灯箱高度为3m</w:t>
            </w:r>
            <w:r>
              <w:rPr>
                <w:rFonts w:hint="eastAsia" w:ascii="宋体" w:hAnsi="宋体" w:cs="宋体"/>
                <w:color w:val="000000"/>
                <w:kern w:val="0"/>
                <w:szCs w:val="18"/>
              </w:rPr>
              <w:br w:type="textWrapping"/>
            </w:r>
            <w:r>
              <w:rPr>
                <w:rFonts w:hint="eastAsia" w:ascii="宋体" w:hAnsi="宋体" w:cs="宋体"/>
                <w:color w:val="000000"/>
                <w:kern w:val="0"/>
                <w:szCs w:val="18"/>
              </w:rPr>
              <w:t>1.拆除灯箱</w:t>
            </w:r>
            <w:r>
              <w:rPr>
                <w:rFonts w:hint="eastAsia" w:ascii="宋体" w:hAnsi="宋体" w:cs="宋体"/>
                <w:color w:val="000000"/>
                <w:kern w:val="0"/>
                <w:szCs w:val="18"/>
              </w:rPr>
              <w:br w:type="textWrapping"/>
            </w:r>
            <w:r>
              <w:rPr>
                <w:rFonts w:hint="eastAsia" w:ascii="宋体" w:hAnsi="宋体" w:cs="宋体"/>
                <w:color w:val="000000"/>
                <w:kern w:val="0"/>
                <w:szCs w:val="18"/>
              </w:rPr>
              <w:t>2.对破损灯箱进行美容、喷漆、矫正，更换光源</w:t>
            </w:r>
            <w:r>
              <w:rPr>
                <w:rFonts w:hint="eastAsia" w:ascii="宋体" w:hAnsi="宋体" w:cs="宋体"/>
                <w:color w:val="000000"/>
                <w:kern w:val="0"/>
                <w:szCs w:val="18"/>
              </w:rPr>
              <w:br w:type="textWrapping"/>
            </w:r>
            <w:r>
              <w:rPr>
                <w:rFonts w:hint="eastAsia" w:ascii="宋体" w:hAnsi="宋体" w:cs="宋体"/>
                <w:color w:val="000000"/>
                <w:kern w:val="0"/>
                <w:szCs w:val="18"/>
              </w:rPr>
              <w:t>3.安装灯箱</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18"/>
              </w:rPr>
            </w:pPr>
            <w:r>
              <w:rPr>
                <w:rFonts w:hint="eastAsia" w:ascii="宋体" w:hAnsi="宋体" w:cs="宋体"/>
                <w:color w:val="000000"/>
                <w:kern w:val="0"/>
                <w:szCs w:val="18"/>
              </w:rPr>
              <w:t>个</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18"/>
              </w:rPr>
            </w:pPr>
            <w:r>
              <w:rPr>
                <w:rFonts w:hint="eastAsia" w:ascii="宋体" w:hAnsi="宋体" w:cs="宋体"/>
                <w:color w:val="000000"/>
                <w:kern w:val="0"/>
                <w:szCs w:val="18"/>
              </w:rPr>
              <w:t>17</w:t>
            </w:r>
          </w:p>
        </w:tc>
      </w:tr>
      <w:tr>
        <w:tblPrEx>
          <w:tblLayout w:type="fixed"/>
          <w:tblCellMar>
            <w:top w:w="0" w:type="dxa"/>
            <w:left w:w="108" w:type="dxa"/>
            <w:bottom w:w="0" w:type="dxa"/>
            <w:right w:w="108" w:type="dxa"/>
          </w:tblCellMar>
        </w:tblPrEx>
        <w:trPr>
          <w:trHeight w:val="855" w:hRule="atLeast"/>
          <w:jc w:val="center"/>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18"/>
              </w:rPr>
            </w:pPr>
            <w:r>
              <w:rPr>
                <w:rFonts w:hint="eastAsia" w:ascii="宋体" w:hAnsi="宋体" w:cs="宋体"/>
                <w:color w:val="000000"/>
                <w:kern w:val="0"/>
                <w:szCs w:val="18"/>
              </w:rPr>
              <w:t>4</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18"/>
              </w:rPr>
            </w:pPr>
            <w:r>
              <w:rPr>
                <w:rFonts w:hint="eastAsia" w:ascii="宋体" w:hAnsi="宋体" w:cs="宋体"/>
                <w:color w:val="000000"/>
                <w:kern w:val="0"/>
                <w:szCs w:val="18"/>
              </w:rPr>
              <w:t>增加不锈钢防撞柱</w:t>
            </w:r>
          </w:p>
        </w:tc>
        <w:tc>
          <w:tcPr>
            <w:tcW w:w="58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18"/>
              </w:rPr>
            </w:pPr>
            <w:r>
              <w:rPr>
                <w:rFonts w:hint="eastAsia" w:ascii="宋体" w:hAnsi="宋体" w:cs="宋体"/>
                <w:color w:val="000000"/>
                <w:kern w:val="0"/>
                <w:szCs w:val="18"/>
              </w:rPr>
              <w:t>1.尺寸：高0.4m，数量：38个</w:t>
            </w:r>
            <w:r>
              <w:rPr>
                <w:rFonts w:hint="eastAsia" w:ascii="宋体" w:hAnsi="宋体" w:cs="宋体"/>
                <w:color w:val="000000"/>
                <w:kern w:val="0"/>
                <w:szCs w:val="18"/>
              </w:rPr>
              <w:br w:type="textWrapping"/>
            </w:r>
            <w:r>
              <w:rPr>
                <w:rFonts w:hint="eastAsia" w:ascii="宋体" w:hAnsi="宋体" w:cs="宋体"/>
                <w:color w:val="000000"/>
                <w:kern w:val="0"/>
                <w:szCs w:val="18"/>
              </w:rPr>
              <w:t>2.拆除原有损坏防撞柱</w:t>
            </w:r>
            <w:r>
              <w:rPr>
                <w:rFonts w:hint="eastAsia" w:ascii="宋体" w:hAnsi="宋体" w:cs="宋体"/>
                <w:color w:val="000000"/>
                <w:kern w:val="0"/>
                <w:szCs w:val="18"/>
              </w:rPr>
              <w:br w:type="textWrapping"/>
            </w:r>
            <w:r>
              <w:rPr>
                <w:rFonts w:hint="eastAsia" w:ascii="宋体" w:hAnsi="宋体" w:cs="宋体"/>
                <w:color w:val="000000"/>
                <w:kern w:val="0"/>
                <w:szCs w:val="18"/>
              </w:rPr>
              <w:t>3.安装新防撞柱，防撞柱上方有不锈钢圆球</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18"/>
              </w:rPr>
            </w:pPr>
            <w:r>
              <w:rPr>
                <w:rFonts w:hint="eastAsia" w:ascii="宋体" w:hAnsi="宋体" w:cs="宋体"/>
                <w:color w:val="000000"/>
                <w:kern w:val="0"/>
                <w:szCs w:val="18"/>
              </w:rPr>
              <w:t>个</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18"/>
              </w:rPr>
            </w:pPr>
            <w:r>
              <w:rPr>
                <w:rFonts w:hint="eastAsia" w:ascii="宋体" w:hAnsi="宋体" w:cs="宋体"/>
                <w:color w:val="000000"/>
                <w:kern w:val="0"/>
                <w:szCs w:val="18"/>
              </w:rPr>
              <w:t>38</w:t>
            </w:r>
          </w:p>
        </w:tc>
      </w:tr>
      <w:tr>
        <w:tblPrEx>
          <w:tblLayout w:type="fixed"/>
          <w:tblCellMar>
            <w:top w:w="0" w:type="dxa"/>
            <w:left w:w="108" w:type="dxa"/>
            <w:bottom w:w="0" w:type="dxa"/>
            <w:right w:w="108" w:type="dxa"/>
          </w:tblCellMar>
        </w:tblPrEx>
        <w:trPr>
          <w:trHeight w:val="855" w:hRule="atLeast"/>
          <w:jc w:val="center"/>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18"/>
              </w:rPr>
            </w:pPr>
            <w:r>
              <w:rPr>
                <w:rFonts w:hint="eastAsia" w:ascii="宋体" w:hAnsi="宋体" w:cs="宋体"/>
                <w:color w:val="000000"/>
                <w:kern w:val="0"/>
                <w:szCs w:val="18"/>
              </w:rPr>
              <w:t>5</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18"/>
              </w:rPr>
            </w:pPr>
            <w:r>
              <w:rPr>
                <w:rFonts w:hint="eastAsia" w:ascii="宋体" w:hAnsi="宋体" w:cs="宋体"/>
                <w:color w:val="000000"/>
                <w:kern w:val="0"/>
                <w:szCs w:val="18"/>
              </w:rPr>
              <w:t>维修加固不锈钢防撞杆</w:t>
            </w:r>
          </w:p>
        </w:tc>
        <w:tc>
          <w:tcPr>
            <w:tcW w:w="58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18"/>
              </w:rPr>
            </w:pPr>
            <w:r>
              <w:rPr>
                <w:rFonts w:hint="eastAsia" w:ascii="宋体" w:hAnsi="宋体" w:cs="宋体"/>
                <w:color w:val="000000"/>
                <w:kern w:val="0"/>
                <w:szCs w:val="18"/>
              </w:rPr>
              <w:t>1.对松动不锈钢防撞杆进行检查</w:t>
            </w:r>
            <w:r>
              <w:rPr>
                <w:rFonts w:hint="eastAsia" w:ascii="宋体" w:hAnsi="宋体" w:cs="宋体"/>
                <w:color w:val="000000"/>
                <w:kern w:val="0"/>
                <w:szCs w:val="18"/>
              </w:rPr>
              <w:br w:type="textWrapping"/>
            </w:r>
            <w:r>
              <w:rPr>
                <w:rFonts w:hint="eastAsia" w:ascii="宋体" w:hAnsi="宋体" w:cs="宋体"/>
                <w:color w:val="000000"/>
                <w:kern w:val="0"/>
                <w:szCs w:val="18"/>
              </w:rPr>
              <w:t>2.维修加固不锈钢防撞杆</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18"/>
              </w:rPr>
            </w:pPr>
            <w:r>
              <w:rPr>
                <w:rFonts w:hint="eastAsia" w:ascii="宋体" w:hAnsi="宋体" w:cs="宋体"/>
                <w:color w:val="000000"/>
                <w:kern w:val="0"/>
                <w:szCs w:val="18"/>
              </w:rPr>
              <w:t>个</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18"/>
              </w:rPr>
            </w:pPr>
            <w:r>
              <w:rPr>
                <w:rFonts w:hint="eastAsia" w:ascii="宋体" w:hAnsi="宋体" w:cs="宋体"/>
                <w:color w:val="000000"/>
                <w:kern w:val="0"/>
                <w:szCs w:val="18"/>
              </w:rPr>
              <w:t>46</w:t>
            </w:r>
          </w:p>
        </w:tc>
      </w:tr>
      <w:tr>
        <w:tblPrEx>
          <w:tblLayout w:type="fixed"/>
          <w:tblCellMar>
            <w:top w:w="0" w:type="dxa"/>
            <w:left w:w="108" w:type="dxa"/>
            <w:bottom w:w="0" w:type="dxa"/>
            <w:right w:w="108" w:type="dxa"/>
          </w:tblCellMar>
        </w:tblPrEx>
        <w:trPr>
          <w:trHeight w:val="1065" w:hRule="atLeast"/>
          <w:jc w:val="center"/>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18"/>
              </w:rPr>
            </w:pPr>
            <w:r>
              <w:rPr>
                <w:rFonts w:hint="eastAsia" w:ascii="宋体" w:hAnsi="宋体" w:cs="宋体"/>
                <w:color w:val="000000"/>
                <w:kern w:val="0"/>
                <w:szCs w:val="18"/>
              </w:rPr>
              <w:t>6</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18"/>
              </w:rPr>
            </w:pPr>
            <w:r>
              <w:rPr>
                <w:rFonts w:hint="eastAsia" w:ascii="宋体" w:hAnsi="宋体" w:cs="宋体"/>
                <w:color w:val="000000"/>
                <w:kern w:val="0"/>
                <w:szCs w:val="18"/>
              </w:rPr>
              <w:t>更换安全出口、指示牌</w:t>
            </w:r>
          </w:p>
        </w:tc>
        <w:tc>
          <w:tcPr>
            <w:tcW w:w="58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18"/>
              </w:rPr>
            </w:pPr>
            <w:r>
              <w:rPr>
                <w:rFonts w:hint="eastAsia" w:ascii="宋体" w:hAnsi="宋体" w:cs="宋体"/>
                <w:color w:val="000000"/>
                <w:kern w:val="0"/>
                <w:szCs w:val="18"/>
              </w:rPr>
              <w:t>1.拆除原旧指示牌</w:t>
            </w:r>
            <w:r>
              <w:rPr>
                <w:rFonts w:hint="eastAsia" w:ascii="宋体" w:hAnsi="宋体" w:cs="宋体"/>
                <w:color w:val="000000"/>
                <w:kern w:val="0"/>
                <w:szCs w:val="18"/>
              </w:rPr>
              <w:br w:type="textWrapping"/>
            </w:r>
            <w:r>
              <w:rPr>
                <w:rFonts w:hint="eastAsia" w:ascii="宋体" w:hAnsi="宋体" w:cs="宋体"/>
                <w:color w:val="000000"/>
                <w:kern w:val="0"/>
                <w:szCs w:val="18"/>
              </w:rPr>
              <w:t>2.更换新指示牌</w:t>
            </w:r>
            <w:r>
              <w:rPr>
                <w:rFonts w:hint="eastAsia" w:ascii="宋体" w:hAnsi="宋体" w:cs="宋体"/>
                <w:color w:val="000000"/>
                <w:kern w:val="0"/>
                <w:szCs w:val="18"/>
              </w:rPr>
              <w:br w:type="textWrapping"/>
            </w:r>
            <w:r>
              <w:rPr>
                <w:rFonts w:hint="eastAsia" w:ascii="宋体" w:hAnsi="宋体" w:cs="宋体"/>
                <w:color w:val="000000"/>
                <w:kern w:val="0"/>
                <w:szCs w:val="18"/>
              </w:rPr>
              <w:t>3.规格：双面</w:t>
            </w:r>
            <w:r>
              <w:rPr>
                <w:rFonts w:hint="eastAsia" w:ascii="宋体" w:hAnsi="宋体" w:cs="宋体"/>
                <w:color w:val="000000"/>
                <w:kern w:val="0"/>
                <w:szCs w:val="18"/>
              </w:rPr>
              <w:br w:type="textWrapping"/>
            </w:r>
            <w:r>
              <w:rPr>
                <w:rFonts w:hint="eastAsia" w:ascii="宋体" w:hAnsi="宋体" w:cs="宋体"/>
                <w:color w:val="000000"/>
                <w:kern w:val="0"/>
                <w:szCs w:val="18"/>
              </w:rPr>
              <w:t>4.尺寸:0.6×0.3m</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18"/>
              </w:rPr>
            </w:pPr>
            <w:r>
              <w:rPr>
                <w:rFonts w:hint="eastAsia" w:ascii="宋体" w:hAnsi="宋体" w:cs="宋体"/>
                <w:color w:val="000000"/>
                <w:kern w:val="0"/>
                <w:szCs w:val="18"/>
              </w:rPr>
              <w:t>个</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18"/>
              </w:rPr>
            </w:pPr>
            <w:r>
              <w:rPr>
                <w:rFonts w:hint="eastAsia" w:ascii="宋体" w:hAnsi="宋体" w:cs="宋体"/>
                <w:color w:val="000000"/>
                <w:kern w:val="0"/>
                <w:szCs w:val="18"/>
              </w:rPr>
              <w:t>20</w:t>
            </w:r>
          </w:p>
        </w:tc>
      </w:tr>
      <w:tr>
        <w:tblPrEx>
          <w:tblLayout w:type="fixed"/>
          <w:tblCellMar>
            <w:top w:w="0" w:type="dxa"/>
            <w:left w:w="108" w:type="dxa"/>
            <w:bottom w:w="0" w:type="dxa"/>
            <w:right w:w="108" w:type="dxa"/>
          </w:tblCellMar>
        </w:tblPrEx>
        <w:trPr>
          <w:trHeight w:val="690" w:hRule="atLeast"/>
          <w:jc w:val="center"/>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18"/>
              </w:rPr>
            </w:pPr>
            <w:r>
              <w:rPr>
                <w:rFonts w:hint="eastAsia" w:ascii="宋体" w:hAnsi="宋体" w:cs="宋体"/>
                <w:color w:val="000000"/>
                <w:kern w:val="0"/>
                <w:szCs w:val="18"/>
              </w:rPr>
              <w:t>7</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18"/>
              </w:rPr>
            </w:pPr>
            <w:r>
              <w:rPr>
                <w:rFonts w:hint="eastAsia" w:ascii="宋体" w:hAnsi="宋体" w:cs="宋体"/>
                <w:color w:val="000000"/>
                <w:kern w:val="0"/>
                <w:szCs w:val="18"/>
              </w:rPr>
              <w:t>收费岗亭台刷漆</w:t>
            </w:r>
          </w:p>
        </w:tc>
        <w:tc>
          <w:tcPr>
            <w:tcW w:w="58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18"/>
              </w:rPr>
            </w:pPr>
            <w:r>
              <w:rPr>
                <w:rFonts w:hint="eastAsia" w:ascii="宋体" w:hAnsi="宋体" w:cs="宋体"/>
                <w:color w:val="000000"/>
                <w:kern w:val="0"/>
                <w:szCs w:val="18"/>
              </w:rPr>
              <w:t>数量：20个（上下2层），每个20㎡</w:t>
            </w:r>
            <w:r>
              <w:rPr>
                <w:rFonts w:hint="eastAsia" w:ascii="宋体" w:hAnsi="宋体" w:cs="宋体"/>
                <w:color w:val="000000"/>
                <w:kern w:val="0"/>
                <w:szCs w:val="18"/>
              </w:rPr>
              <w:br w:type="textWrapping"/>
            </w:r>
            <w:r>
              <w:rPr>
                <w:rFonts w:hint="eastAsia" w:ascii="宋体" w:hAnsi="宋体" w:cs="宋体"/>
                <w:color w:val="000000"/>
                <w:kern w:val="0"/>
                <w:szCs w:val="18"/>
              </w:rPr>
              <w:t>1.铲除原有漆面</w:t>
            </w:r>
            <w:r>
              <w:rPr>
                <w:rFonts w:hint="eastAsia" w:ascii="宋体" w:hAnsi="宋体" w:cs="宋体"/>
                <w:color w:val="000000"/>
                <w:kern w:val="0"/>
                <w:szCs w:val="18"/>
              </w:rPr>
              <w:br w:type="textWrapping"/>
            </w:r>
            <w:r>
              <w:rPr>
                <w:rFonts w:hint="eastAsia" w:ascii="宋体" w:hAnsi="宋体" w:cs="宋体"/>
                <w:color w:val="000000"/>
                <w:kern w:val="0"/>
                <w:szCs w:val="18"/>
              </w:rPr>
              <w:t>2.岗亭重新刷黑黄交接反光漆</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18"/>
              </w:rPr>
            </w:pPr>
            <w:r>
              <w:rPr>
                <w:rFonts w:hint="eastAsia" w:ascii="宋体" w:hAnsi="宋体" w:cs="宋体"/>
                <w:color w:val="000000"/>
                <w:kern w:val="0"/>
                <w:szCs w:val="18"/>
              </w:rPr>
              <w:t>㎡</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18"/>
              </w:rPr>
            </w:pPr>
            <w:r>
              <w:rPr>
                <w:rFonts w:hint="eastAsia" w:ascii="宋体" w:hAnsi="宋体" w:cs="宋体"/>
                <w:color w:val="000000"/>
                <w:kern w:val="0"/>
                <w:szCs w:val="18"/>
              </w:rPr>
              <w:t>320</w:t>
            </w:r>
          </w:p>
        </w:tc>
      </w:tr>
      <w:tr>
        <w:tblPrEx>
          <w:tblLayout w:type="fixed"/>
          <w:tblCellMar>
            <w:top w:w="0" w:type="dxa"/>
            <w:left w:w="108" w:type="dxa"/>
            <w:bottom w:w="0" w:type="dxa"/>
            <w:right w:w="108" w:type="dxa"/>
          </w:tblCellMar>
        </w:tblPrEx>
        <w:trPr>
          <w:trHeight w:val="765" w:hRule="atLeast"/>
          <w:jc w:val="center"/>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18"/>
              </w:rPr>
            </w:pPr>
            <w:r>
              <w:rPr>
                <w:rFonts w:hint="eastAsia" w:ascii="宋体" w:hAnsi="宋体" w:cs="宋体"/>
                <w:color w:val="000000"/>
                <w:kern w:val="0"/>
                <w:szCs w:val="18"/>
              </w:rPr>
              <w:t>8</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18"/>
              </w:rPr>
            </w:pPr>
            <w:r>
              <w:rPr>
                <w:rFonts w:hint="eastAsia" w:ascii="宋体" w:hAnsi="宋体" w:cs="宋体"/>
                <w:color w:val="000000"/>
                <w:kern w:val="0"/>
                <w:szCs w:val="18"/>
              </w:rPr>
              <w:t>出入口坡道维修</w:t>
            </w:r>
          </w:p>
        </w:tc>
        <w:tc>
          <w:tcPr>
            <w:tcW w:w="58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18"/>
              </w:rPr>
            </w:pPr>
            <w:r>
              <w:rPr>
                <w:rFonts w:hint="eastAsia" w:ascii="宋体" w:hAnsi="宋体" w:cs="宋体"/>
                <w:color w:val="000000"/>
                <w:kern w:val="0"/>
                <w:szCs w:val="18"/>
              </w:rPr>
              <w:t>1.铲除原有混凝土，20m*0.2m</w:t>
            </w:r>
            <w:r>
              <w:rPr>
                <w:rFonts w:hint="eastAsia" w:ascii="宋体" w:hAnsi="宋体" w:cs="宋体"/>
                <w:color w:val="000000"/>
                <w:kern w:val="0"/>
                <w:szCs w:val="18"/>
              </w:rPr>
              <w:br w:type="textWrapping"/>
            </w:r>
            <w:r>
              <w:rPr>
                <w:rFonts w:hint="eastAsia" w:ascii="宋体" w:hAnsi="宋体" w:cs="宋体"/>
                <w:color w:val="000000"/>
                <w:kern w:val="0"/>
                <w:szCs w:val="18"/>
              </w:rPr>
              <w:t>2.刮腻子两遍</w:t>
            </w:r>
            <w:r>
              <w:rPr>
                <w:rFonts w:hint="eastAsia" w:ascii="宋体" w:hAnsi="宋体" w:cs="宋体"/>
                <w:color w:val="000000"/>
                <w:kern w:val="0"/>
                <w:szCs w:val="18"/>
              </w:rPr>
              <w:br w:type="textWrapping"/>
            </w:r>
            <w:r>
              <w:rPr>
                <w:rFonts w:hint="eastAsia" w:ascii="宋体" w:hAnsi="宋体" w:cs="宋体"/>
                <w:color w:val="000000"/>
                <w:kern w:val="0"/>
                <w:szCs w:val="18"/>
              </w:rPr>
              <w:t>3.进行重新加装混凝土</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18"/>
              </w:rPr>
            </w:pPr>
            <w:r>
              <w:rPr>
                <w:rFonts w:hint="eastAsia" w:ascii="宋体" w:hAnsi="宋体" w:cs="宋体"/>
                <w:color w:val="000000"/>
                <w:kern w:val="0"/>
                <w:szCs w:val="18"/>
              </w:rPr>
              <w:t>㎡</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18"/>
              </w:rPr>
            </w:pPr>
            <w:r>
              <w:rPr>
                <w:rFonts w:hint="eastAsia" w:ascii="宋体" w:hAnsi="宋体" w:cs="宋体"/>
                <w:color w:val="000000"/>
                <w:kern w:val="0"/>
                <w:szCs w:val="18"/>
              </w:rPr>
              <w:t>4</w:t>
            </w:r>
          </w:p>
        </w:tc>
      </w:tr>
      <w:tr>
        <w:tblPrEx>
          <w:tblLayout w:type="fixed"/>
          <w:tblCellMar>
            <w:top w:w="0" w:type="dxa"/>
            <w:left w:w="108" w:type="dxa"/>
            <w:bottom w:w="0" w:type="dxa"/>
            <w:right w:w="108" w:type="dxa"/>
          </w:tblCellMar>
        </w:tblPrEx>
        <w:trPr>
          <w:trHeight w:val="615" w:hRule="atLeast"/>
          <w:jc w:val="center"/>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18"/>
              </w:rPr>
            </w:pPr>
            <w:r>
              <w:rPr>
                <w:rFonts w:hint="eastAsia" w:ascii="宋体" w:hAnsi="宋体" w:cs="宋体"/>
                <w:color w:val="000000"/>
                <w:kern w:val="0"/>
                <w:szCs w:val="18"/>
              </w:rPr>
              <w:t>9</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18"/>
              </w:rPr>
            </w:pPr>
            <w:r>
              <w:rPr>
                <w:rFonts w:hint="eastAsia" w:ascii="宋体" w:hAnsi="宋体" w:cs="宋体"/>
                <w:color w:val="000000"/>
                <w:kern w:val="0"/>
                <w:szCs w:val="18"/>
              </w:rPr>
              <w:t>出入口坡道喷漆</w:t>
            </w:r>
          </w:p>
        </w:tc>
        <w:tc>
          <w:tcPr>
            <w:tcW w:w="58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18"/>
              </w:rPr>
            </w:pPr>
            <w:r>
              <w:rPr>
                <w:rFonts w:hint="eastAsia" w:ascii="宋体" w:hAnsi="宋体" w:cs="宋体"/>
                <w:color w:val="000000"/>
                <w:kern w:val="0"/>
                <w:szCs w:val="18"/>
              </w:rPr>
              <w:t>1.对出入口坡道进行喷漆</w:t>
            </w:r>
            <w:r>
              <w:rPr>
                <w:rFonts w:hint="eastAsia" w:ascii="宋体" w:hAnsi="宋体" w:cs="宋体"/>
                <w:color w:val="000000"/>
                <w:kern w:val="0"/>
                <w:szCs w:val="18"/>
              </w:rPr>
              <w:br w:type="textWrapping"/>
            </w:r>
            <w:r>
              <w:rPr>
                <w:rFonts w:hint="eastAsia" w:ascii="宋体" w:hAnsi="宋体" w:cs="宋体"/>
                <w:color w:val="000000"/>
                <w:kern w:val="0"/>
                <w:szCs w:val="18"/>
              </w:rPr>
              <w:t>2.喷漆为：水性环氧漆</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18"/>
              </w:rPr>
            </w:pPr>
            <w:r>
              <w:rPr>
                <w:rFonts w:hint="eastAsia" w:ascii="宋体" w:hAnsi="宋体" w:cs="宋体"/>
                <w:color w:val="000000"/>
                <w:kern w:val="0"/>
                <w:szCs w:val="18"/>
              </w:rPr>
              <w:t>㎡</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18"/>
              </w:rPr>
            </w:pPr>
            <w:r>
              <w:rPr>
                <w:rFonts w:hint="eastAsia" w:ascii="宋体" w:hAnsi="宋体" w:cs="宋体"/>
                <w:color w:val="000000"/>
                <w:kern w:val="0"/>
                <w:szCs w:val="18"/>
              </w:rPr>
              <w:t>20</w:t>
            </w:r>
          </w:p>
        </w:tc>
      </w:tr>
      <w:tr>
        <w:tblPrEx>
          <w:tblLayout w:type="fixed"/>
          <w:tblCellMar>
            <w:top w:w="0" w:type="dxa"/>
            <w:left w:w="108" w:type="dxa"/>
            <w:bottom w:w="0" w:type="dxa"/>
            <w:right w:w="108" w:type="dxa"/>
          </w:tblCellMar>
        </w:tblPrEx>
        <w:trPr>
          <w:trHeight w:val="810" w:hRule="atLeast"/>
          <w:jc w:val="center"/>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18"/>
              </w:rPr>
            </w:pPr>
            <w:r>
              <w:rPr>
                <w:rFonts w:hint="eastAsia" w:ascii="宋体" w:hAnsi="宋体" w:cs="宋体"/>
                <w:color w:val="000000"/>
                <w:kern w:val="0"/>
                <w:szCs w:val="18"/>
              </w:rPr>
              <w:t>10</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18"/>
              </w:rPr>
            </w:pPr>
            <w:r>
              <w:rPr>
                <w:rFonts w:hint="eastAsia" w:ascii="宋体" w:hAnsi="宋体" w:cs="宋体"/>
                <w:color w:val="000000"/>
                <w:kern w:val="0"/>
                <w:szCs w:val="18"/>
              </w:rPr>
              <w:t>出口显示屏增加</w:t>
            </w:r>
          </w:p>
        </w:tc>
        <w:tc>
          <w:tcPr>
            <w:tcW w:w="58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18"/>
              </w:rPr>
            </w:pPr>
            <w:r>
              <w:rPr>
                <w:rFonts w:hint="eastAsia" w:ascii="宋体" w:hAnsi="宋体" w:cs="宋体"/>
                <w:color w:val="000000"/>
                <w:kern w:val="0"/>
                <w:szCs w:val="18"/>
              </w:rPr>
              <w:t>数量：2块，尺寸：140cm*50cm</w:t>
            </w:r>
            <w:r>
              <w:rPr>
                <w:rFonts w:hint="eastAsia" w:ascii="宋体" w:hAnsi="宋体" w:cs="宋体"/>
                <w:color w:val="000000"/>
                <w:kern w:val="0"/>
                <w:szCs w:val="18"/>
              </w:rPr>
              <w:br w:type="textWrapping"/>
            </w:r>
            <w:r>
              <w:rPr>
                <w:rFonts w:hint="eastAsia" w:ascii="宋体" w:hAnsi="宋体" w:cs="宋体"/>
                <w:color w:val="000000"/>
                <w:kern w:val="0"/>
                <w:szCs w:val="18"/>
              </w:rPr>
              <w:t>1.安装高度为4m</w:t>
            </w:r>
            <w:r>
              <w:rPr>
                <w:rFonts w:hint="eastAsia" w:ascii="宋体" w:hAnsi="宋体" w:cs="宋体"/>
                <w:color w:val="000000"/>
                <w:kern w:val="0"/>
                <w:szCs w:val="18"/>
              </w:rPr>
              <w:br w:type="textWrapping"/>
            </w:r>
            <w:r>
              <w:rPr>
                <w:rFonts w:hint="eastAsia" w:ascii="宋体" w:hAnsi="宋体" w:cs="宋体"/>
                <w:color w:val="000000"/>
                <w:kern w:val="0"/>
                <w:szCs w:val="18"/>
              </w:rPr>
              <w:t>2.显示屏为单色（红色）LED显示屏</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18"/>
              </w:rPr>
            </w:pPr>
            <w:r>
              <w:rPr>
                <w:rFonts w:hint="eastAsia" w:ascii="宋体" w:hAnsi="宋体" w:cs="宋体"/>
                <w:color w:val="000000"/>
                <w:kern w:val="0"/>
                <w:szCs w:val="18"/>
              </w:rPr>
              <w:t>块</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18"/>
              </w:rPr>
            </w:pPr>
            <w:r>
              <w:rPr>
                <w:rFonts w:hint="eastAsia" w:ascii="宋体" w:hAnsi="宋体" w:cs="宋体"/>
                <w:color w:val="000000"/>
                <w:kern w:val="0"/>
                <w:szCs w:val="18"/>
              </w:rPr>
              <w:t>2</w:t>
            </w:r>
          </w:p>
        </w:tc>
      </w:tr>
      <w:tr>
        <w:tblPrEx>
          <w:tblLayout w:type="fixed"/>
          <w:tblCellMar>
            <w:top w:w="0" w:type="dxa"/>
            <w:left w:w="108" w:type="dxa"/>
            <w:bottom w:w="0" w:type="dxa"/>
            <w:right w:w="108" w:type="dxa"/>
          </w:tblCellMar>
        </w:tblPrEx>
        <w:trPr>
          <w:trHeight w:val="945" w:hRule="atLeast"/>
          <w:jc w:val="center"/>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18"/>
              </w:rPr>
            </w:pPr>
            <w:r>
              <w:rPr>
                <w:rFonts w:hint="eastAsia" w:ascii="宋体" w:hAnsi="宋体" w:cs="宋体"/>
                <w:color w:val="000000"/>
                <w:kern w:val="0"/>
                <w:szCs w:val="18"/>
              </w:rPr>
              <w:t>12</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18"/>
              </w:rPr>
            </w:pPr>
            <w:r>
              <w:rPr>
                <w:rFonts w:hint="eastAsia" w:ascii="宋体" w:hAnsi="宋体" w:cs="宋体"/>
                <w:color w:val="000000"/>
                <w:kern w:val="0"/>
                <w:szCs w:val="18"/>
              </w:rPr>
              <w:t>路面间填缝修补</w:t>
            </w:r>
          </w:p>
        </w:tc>
        <w:tc>
          <w:tcPr>
            <w:tcW w:w="58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18"/>
              </w:rPr>
            </w:pPr>
            <w:r>
              <w:rPr>
                <w:rFonts w:hint="eastAsia" w:ascii="宋体" w:hAnsi="宋体" w:cs="宋体"/>
                <w:color w:val="000000"/>
                <w:kern w:val="0"/>
                <w:szCs w:val="18"/>
              </w:rPr>
              <w:t>1.数量650m</w:t>
            </w:r>
            <w:r>
              <w:rPr>
                <w:rFonts w:hint="eastAsia" w:ascii="宋体" w:hAnsi="宋体" w:cs="宋体"/>
                <w:color w:val="000000"/>
                <w:kern w:val="0"/>
                <w:szCs w:val="18"/>
              </w:rPr>
              <w:br w:type="textWrapping"/>
            </w:r>
            <w:r>
              <w:rPr>
                <w:rFonts w:hint="eastAsia" w:ascii="宋体" w:hAnsi="宋体" w:cs="宋体"/>
                <w:color w:val="000000"/>
                <w:kern w:val="0"/>
                <w:szCs w:val="18"/>
              </w:rPr>
              <w:t>2.清理缝隙</w:t>
            </w:r>
            <w:r>
              <w:rPr>
                <w:rFonts w:hint="eastAsia" w:ascii="宋体" w:hAnsi="宋体" w:cs="宋体"/>
                <w:color w:val="000000"/>
                <w:kern w:val="0"/>
                <w:szCs w:val="18"/>
              </w:rPr>
              <w:br w:type="textWrapping"/>
            </w:r>
            <w:r>
              <w:rPr>
                <w:rFonts w:hint="eastAsia" w:ascii="宋体" w:hAnsi="宋体" w:cs="宋体"/>
                <w:color w:val="000000"/>
                <w:kern w:val="0"/>
                <w:szCs w:val="18"/>
              </w:rPr>
              <w:t>3.重新切割，切割10cm，单侧5cm,345m, 双侧10cm,260m</w:t>
            </w:r>
            <w:r>
              <w:rPr>
                <w:rFonts w:hint="eastAsia" w:ascii="宋体" w:hAnsi="宋体" w:cs="宋体"/>
                <w:color w:val="000000"/>
                <w:kern w:val="0"/>
                <w:szCs w:val="18"/>
              </w:rPr>
              <w:br w:type="textWrapping"/>
            </w:r>
            <w:r>
              <w:rPr>
                <w:rFonts w:hint="eastAsia" w:ascii="宋体" w:hAnsi="宋体" w:cs="宋体"/>
                <w:color w:val="000000"/>
                <w:kern w:val="0"/>
                <w:szCs w:val="18"/>
              </w:rPr>
              <w:t>4.灌树脂胶，并凝固</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18"/>
              </w:rPr>
            </w:pPr>
            <w:r>
              <w:rPr>
                <w:rFonts w:hint="eastAsia" w:ascii="宋体" w:hAnsi="宋体" w:cs="宋体"/>
                <w:color w:val="000000"/>
                <w:kern w:val="0"/>
                <w:szCs w:val="18"/>
              </w:rPr>
              <w:t>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18"/>
              </w:rPr>
            </w:pPr>
            <w:r>
              <w:rPr>
                <w:rFonts w:hint="eastAsia" w:ascii="宋体" w:hAnsi="宋体" w:cs="宋体"/>
                <w:color w:val="000000"/>
                <w:kern w:val="0"/>
                <w:szCs w:val="18"/>
              </w:rPr>
              <w:t>650</w:t>
            </w:r>
          </w:p>
        </w:tc>
      </w:tr>
      <w:tr>
        <w:tblPrEx>
          <w:tblLayout w:type="fixed"/>
          <w:tblCellMar>
            <w:top w:w="0" w:type="dxa"/>
            <w:left w:w="108" w:type="dxa"/>
            <w:bottom w:w="0" w:type="dxa"/>
            <w:right w:w="108" w:type="dxa"/>
          </w:tblCellMar>
        </w:tblPrEx>
        <w:trPr>
          <w:trHeight w:val="945" w:hRule="atLeast"/>
          <w:jc w:val="center"/>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18"/>
              </w:rPr>
            </w:pPr>
            <w:r>
              <w:rPr>
                <w:rFonts w:hint="eastAsia" w:ascii="宋体" w:hAnsi="宋体" w:cs="宋体"/>
                <w:color w:val="000000"/>
                <w:kern w:val="0"/>
                <w:szCs w:val="18"/>
              </w:rPr>
              <w:t>13</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18"/>
              </w:rPr>
            </w:pPr>
            <w:r>
              <w:rPr>
                <w:rFonts w:hint="eastAsia" w:ascii="宋体" w:hAnsi="宋体" w:cs="宋体"/>
                <w:color w:val="000000"/>
                <w:kern w:val="0"/>
                <w:szCs w:val="18"/>
              </w:rPr>
              <w:t>场内漏水维修</w:t>
            </w:r>
          </w:p>
        </w:tc>
        <w:tc>
          <w:tcPr>
            <w:tcW w:w="58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18"/>
              </w:rPr>
            </w:pPr>
            <w:r>
              <w:rPr>
                <w:rFonts w:hint="eastAsia" w:ascii="宋体" w:hAnsi="宋体" w:cs="宋体"/>
                <w:color w:val="000000"/>
                <w:kern w:val="0"/>
                <w:szCs w:val="18"/>
              </w:rPr>
              <w:t>1.铲除原有漏水腻子；</w:t>
            </w:r>
            <w:r>
              <w:rPr>
                <w:rFonts w:hint="eastAsia" w:ascii="宋体" w:hAnsi="宋体" w:cs="宋体"/>
                <w:color w:val="000000"/>
                <w:kern w:val="0"/>
                <w:szCs w:val="18"/>
              </w:rPr>
              <w:br w:type="textWrapping"/>
            </w:r>
            <w:r>
              <w:rPr>
                <w:rFonts w:hint="eastAsia" w:ascii="宋体" w:hAnsi="宋体" w:cs="宋体"/>
                <w:color w:val="000000"/>
                <w:kern w:val="0"/>
                <w:szCs w:val="18"/>
              </w:rPr>
              <w:t>2.刮防水腻子2遍；</w:t>
            </w:r>
            <w:r>
              <w:rPr>
                <w:rFonts w:hint="eastAsia" w:ascii="宋体" w:hAnsi="宋体" w:cs="宋体"/>
                <w:color w:val="000000"/>
                <w:kern w:val="0"/>
                <w:szCs w:val="18"/>
              </w:rPr>
              <w:br w:type="textWrapping"/>
            </w:r>
            <w:r>
              <w:rPr>
                <w:rFonts w:hint="eastAsia" w:ascii="宋体" w:hAnsi="宋体" w:cs="宋体"/>
                <w:color w:val="000000"/>
                <w:kern w:val="0"/>
                <w:szCs w:val="18"/>
              </w:rPr>
              <w:t>3.刷外墙涂料，涂料颜色与原色一致</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18"/>
              </w:rPr>
            </w:pPr>
            <w:r>
              <w:rPr>
                <w:rFonts w:hint="eastAsia" w:ascii="宋体" w:hAnsi="宋体" w:cs="宋体"/>
                <w:color w:val="000000"/>
                <w:kern w:val="0"/>
                <w:szCs w:val="18"/>
              </w:rPr>
              <w:t>㎡</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18"/>
              </w:rPr>
            </w:pPr>
            <w:r>
              <w:rPr>
                <w:rFonts w:hint="eastAsia" w:ascii="宋体" w:hAnsi="宋体" w:cs="宋体"/>
                <w:color w:val="000000"/>
                <w:kern w:val="0"/>
                <w:szCs w:val="18"/>
              </w:rPr>
              <w:t>500</w:t>
            </w:r>
          </w:p>
        </w:tc>
      </w:tr>
      <w:tr>
        <w:tblPrEx>
          <w:tblLayout w:type="fixed"/>
          <w:tblCellMar>
            <w:top w:w="0" w:type="dxa"/>
            <w:left w:w="108" w:type="dxa"/>
            <w:bottom w:w="0" w:type="dxa"/>
            <w:right w:w="108" w:type="dxa"/>
          </w:tblCellMar>
        </w:tblPrEx>
        <w:trPr>
          <w:trHeight w:val="2382" w:hRule="atLeast"/>
          <w:jc w:val="center"/>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18"/>
              </w:rPr>
            </w:pPr>
            <w:r>
              <w:rPr>
                <w:rFonts w:hint="eastAsia" w:ascii="宋体" w:hAnsi="宋体" w:cs="宋体"/>
                <w:color w:val="000000"/>
                <w:kern w:val="0"/>
                <w:szCs w:val="18"/>
              </w:rPr>
              <w:t>14</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18"/>
              </w:rPr>
            </w:pPr>
            <w:r>
              <w:rPr>
                <w:rFonts w:hint="eastAsia" w:ascii="宋体" w:hAnsi="宋体" w:cs="宋体"/>
                <w:color w:val="000000"/>
                <w:kern w:val="0"/>
                <w:szCs w:val="18"/>
              </w:rPr>
              <w:t>出入口雨篦子维修</w:t>
            </w:r>
          </w:p>
        </w:tc>
        <w:tc>
          <w:tcPr>
            <w:tcW w:w="58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18"/>
              </w:rPr>
            </w:pPr>
            <w:r>
              <w:rPr>
                <w:rFonts w:hint="eastAsia" w:ascii="宋体" w:hAnsi="宋体" w:cs="宋体"/>
                <w:color w:val="000000"/>
                <w:kern w:val="0"/>
                <w:szCs w:val="18"/>
              </w:rPr>
              <w:t>1.拆除原有雨篦子，166块；</w:t>
            </w:r>
            <w:r>
              <w:rPr>
                <w:rFonts w:hint="eastAsia" w:ascii="宋体" w:hAnsi="宋体" w:cs="宋体"/>
                <w:color w:val="000000"/>
                <w:kern w:val="0"/>
                <w:szCs w:val="18"/>
              </w:rPr>
              <w:br w:type="textWrapping"/>
            </w:r>
            <w:r>
              <w:rPr>
                <w:rFonts w:hint="eastAsia" w:ascii="宋体" w:hAnsi="宋体" w:cs="宋体"/>
                <w:color w:val="000000"/>
                <w:kern w:val="0"/>
                <w:szCs w:val="18"/>
              </w:rPr>
              <w:t>2.拆除原有混硬土层0.6m宽x0.2厚m，长100m，合计60㎡；</w:t>
            </w:r>
            <w:r>
              <w:rPr>
                <w:rFonts w:hint="eastAsia" w:ascii="宋体" w:hAnsi="宋体" w:cs="宋体"/>
                <w:color w:val="000000"/>
                <w:kern w:val="0"/>
                <w:szCs w:val="18"/>
              </w:rPr>
              <w:br w:type="textWrapping"/>
            </w:r>
            <w:r>
              <w:rPr>
                <w:rFonts w:hint="eastAsia" w:ascii="宋体" w:hAnsi="宋体" w:cs="宋体"/>
                <w:color w:val="000000"/>
                <w:kern w:val="0"/>
                <w:szCs w:val="18"/>
              </w:rPr>
              <w:t>3.拆除原有角钢层，200m；</w:t>
            </w:r>
            <w:r>
              <w:rPr>
                <w:rFonts w:hint="eastAsia" w:ascii="宋体" w:hAnsi="宋体" w:cs="宋体"/>
                <w:color w:val="000000"/>
                <w:kern w:val="0"/>
                <w:szCs w:val="18"/>
              </w:rPr>
              <w:br w:type="textWrapping"/>
            </w:r>
            <w:r>
              <w:rPr>
                <w:rFonts w:hint="eastAsia" w:ascii="宋体" w:hAnsi="宋体" w:cs="宋体"/>
                <w:color w:val="000000"/>
                <w:kern w:val="0"/>
                <w:szCs w:val="18"/>
              </w:rPr>
              <w:t>4.增加支模，1*200m；</w:t>
            </w:r>
            <w:r>
              <w:rPr>
                <w:rFonts w:hint="eastAsia" w:ascii="宋体" w:hAnsi="宋体" w:cs="宋体"/>
                <w:color w:val="000000"/>
                <w:kern w:val="0"/>
                <w:szCs w:val="18"/>
              </w:rPr>
              <w:br w:type="textWrapping"/>
            </w:r>
            <w:r>
              <w:rPr>
                <w:rFonts w:hint="eastAsia" w:ascii="宋体" w:hAnsi="宋体" w:cs="宋体"/>
                <w:color w:val="000000"/>
                <w:kern w:val="0"/>
                <w:szCs w:val="18"/>
              </w:rPr>
              <w:t>5.回复混硬土层0.6mx0.2m,100m；</w:t>
            </w:r>
            <w:r>
              <w:rPr>
                <w:rFonts w:hint="eastAsia" w:ascii="宋体" w:hAnsi="宋体" w:cs="宋体"/>
                <w:color w:val="000000"/>
                <w:kern w:val="0"/>
                <w:szCs w:val="18"/>
              </w:rPr>
              <w:br w:type="textWrapping"/>
            </w:r>
            <w:r>
              <w:rPr>
                <w:rFonts w:hint="eastAsia" w:ascii="宋体" w:hAnsi="宋体" w:cs="宋体"/>
                <w:color w:val="000000"/>
                <w:kern w:val="0"/>
                <w:szCs w:val="18"/>
              </w:rPr>
              <w:t>6.预埋4*4角钢并焊接，调平；</w:t>
            </w:r>
            <w:r>
              <w:rPr>
                <w:rFonts w:hint="eastAsia" w:ascii="宋体" w:hAnsi="宋体" w:cs="宋体"/>
                <w:color w:val="000000"/>
                <w:kern w:val="0"/>
                <w:szCs w:val="18"/>
              </w:rPr>
              <w:br w:type="textWrapping"/>
            </w:r>
            <w:r>
              <w:rPr>
                <w:rFonts w:hint="eastAsia" w:ascii="宋体" w:hAnsi="宋体" w:cs="宋体"/>
                <w:color w:val="000000"/>
                <w:kern w:val="0"/>
                <w:szCs w:val="18"/>
              </w:rPr>
              <w:t>7.更换新雨篦子166块(出口：126块，入口：30块，VIP停车场出口：10块)</w:t>
            </w:r>
            <w:r>
              <w:rPr>
                <w:rFonts w:hint="eastAsia" w:ascii="宋体" w:hAnsi="宋体" w:cs="宋体"/>
                <w:color w:val="000000"/>
                <w:kern w:val="0"/>
                <w:szCs w:val="18"/>
              </w:rPr>
              <w:br w:type="textWrapping"/>
            </w:r>
            <w:r>
              <w:rPr>
                <w:rFonts w:hint="eastAsia" w:ascii="宋体" w:hAnsi="宋体" w:cs="宋体"/>
                <w:color w:val="000000"/>
                <w:kern w:val="0"/>
                <w:szCs w:val="18"/>
              </w:rPr>
              <w:t>8.拆除支模</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18"/>
              </w:rPr>
            </w:pPr>
            <w:r>
              <w:rPr>
                <w:rFonts w:hint="eastAsia" w:ascii="宋体" w:hAnsi="宋体" w:cs="宋体"/>
                <w:color w:val="000000"/>
                <w:kern w:val="0"/>
                <w:szCs w:val="18"/>
              </w:rPr>
              <w:t>套</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18"/>
              </w:rPr>
            </w:pPr>
            <w:r>
              <w:rPr>
                <w:rFonts w:hint="eastAsia" w:ascii="宋体" w:hAnsi="宋体" w:cs="宋体"/>
                <w:color w:val="000000"/>
                <w:kern w:val="0"/>
                <w:szCs w:val="18"/>
              </w:rPr>
              <w:t>1</w:t>
            </w:r>
          </w:p>
        </w:tc>
      </w:tr>
      <w:tr>
        <w:tblPrEx>
          <w:tblLayout w:type="fixed"/>
          <w:tblCellMar>
            <w:top w:w="0" w:type="dxa"/>
            <w:left w:w="108" w:type="dxa"/>
            <w:bottom w:w="0" w:type="dxa"/>
            <w:right w:w="108" w:type="dxa"/>
          </w:tblCellMar>
        </w:tblPrEx>
        <w:trPr>
          <w:trHeight w:val="705" w:hRule="atLeast"/>
          <w:jc w:val="center"/>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18"/>
              </w:rPr>
            </w:pPr>
            <w:r>
              <w:rPr>
                <w:rFonts w:hint="eastAsia" w:ascii="宋体" w:hAnsi="宋体" w:cs="宋体"/>
                <w:color w:val="000000"/>
                <w:kern w:val="0"/>
                <w:szCs w:val="18"/>
              </w:rPr>
              <w:t>15</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18"/>
              </w:rPr>
            </w:pPr>
            <w:r>
              <w:rPr>
                <w:rFonts w:hint="eastAsia" w:ascii="宋体" w:hAnsi="宋体" w:cs="宋体"/>
                <w:color w:val="000000"/>
                <w:kern w:val="0"/>
                <w:szCs w:val="18"/>
              </w:rPr>
              <w:t>出口减速带增加</w:t>
            </w:r>
          </w:p>
        </w:tc>
        <w:tc>
          <w:tcPr>
            <w:tcW w:w="58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18"/>
              </w:rPr>
            </w:pPr>
            <w:r>
              <w:rPr>
                <w:rFonts w:hint="eastAsia" w:ascii="宋体" w:hAnsi="宋体" w:cs="宋体"/>
                <w:color w:val="000000"/>
                <w:kern w:val="0"/>
                <w:szCs w:val="18"/>
              </w:rPr>
              <w:t>1.铁质减速带，长78m</w:t>
            </w:r>
            <w:r>
              <w:rPr>
                <w:rFonts w:hint="eastAsia" w:ascii="宋体" w:hAnsi="宋体" w:cs="宋体"/>
                <w:color w:val="000000"/>
                <w:kern w:val="0"/>
                <w:szCs w:val="18"/>
              </w:rPr>
              <w:br w:type="textWrapping"/>
            </w:r>
            <w:r>
              <w:rPr>
                <w:rFonts w:hint="eastAsia" w:ascii="宋体" w:hAnsi="宋体" w:cs="宋体"/>
                <w:color w:val="000000"/>
                <w:kern w:val="0"/>
                <w:szCs w:val="18"/>
              </w:rPr>
              <w:t>2.减速带高7cm</w:t>
            </w:r>
            <w:r>
              <w:rPr>
                <w:rFonts w:hint="eastAsia" w:ascii="宋体" w:hAnsi="宋体" w:cs="宋体"/>
                <w:color w:val="000000"/>
                <w:kern w:val="0"/>
                <w:szCs w:val="18"/>
              </w:rPr>
              <w:br w:type="textWrapping"/>
            </w:r>
            <w:r>
              <w:rPr>
                <w:rFonts w:hint="eastAsia" w:ascii="宋体" w:hAnsi="宋体" w:cs="宋体"/>
                <w:color w:val="000000"/>
                <w:kern w:val="0"/>
                <w:szCs w:val="18"/>
              </w:rPr>
              <w:t>3.安装并加固</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18"/>
              </w:rPr>
            </w:pPr>
            <w:r>
              <w:rPr>
                <w:rFonts w:hint="eastAsia" w:ascii="宋体" w:hAnsi="宋体" w:cs="宋体"/>
                <w:color w:val="000000"/>
                <w:kern w:val="0"/>
                <w:szCs w:val="18"/>
              </w:rPr>
              <w:t>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18"/>
              </w:rPr>
            </w:pPr>
            <w:r>
              <w:rPr>
                <w:rFonts w:hint="eastAsia" w:ascii="宋体" w:hAnsi="宋体" w:cs="宋体"/>
                <w:color w:val="000000"/>
                <w:kern w:val="0"/>
                <w:szCs w:val="18"/>
              </w:rPr>
              <w:t>78</w:t>
            </w:r>
          </w:p>
        </w:tc>
      </w:tr>
      <w:tr>
        <w:tblPrEx>
          <w:tblLayout w:type="fixed"/>
          <w:tblCellMar>
            <w:top w:w="0" w:type="dxa"/>
            <w:left w:w="108" w:type="dxa"/>
            <w:bottom w:w="0" w:type="dxa"/>
            <w:right w:w="108" w:type="dxa"/>
          </w:tblCellMar>
        </w:tblPrEx>
        <w:trPr>
          <w:trHeight w:val="1320" w:hRule="atLeast"/>
          <w:jc w:val="center"/>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Cs w:val="18"/>
              </w:rPr>
            </w:pPr>
            <w:r>
              <w:rPr>
                <w:rFonts w:hint="eastAsia" w:ascii="宋体" w:hAnsi="宋体" w:cs="宋体"/>
                <w:kern w:val="0"/>
                <w:szCs w:val="18"/>
              </w:rPr>
              <w:t>16</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18"/>
              </w:rPr>
            </w:pPr>
            <w:r>
              <w:rPr>
                <w:rFonts w:hint="eastAsia" w:ascii="宋体" w:hAnsi="宋体" w:cs="宋体"/>
                <w:kern w:val="0"/>
                <w:szCs w:val="18"/>
              </w:rPr>
              <w:t>二层石材更换</w:t>
            </w:r>
          </w:p>
        </w:tc>
        <w:tc>
          <w:tcPr>
            <w:tcW w:w="58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18"/>
              </w:rPr>
            </w:pPr>
            <w:r>
              <w:rPr>
                <w:rFonts w:hint="eastAsia" w:ascii="宋体" w:hAnsi="宋体" w:cs="宋体"/>
                <w:color w:val="000000"/>
                <w:kern w:val="0"/>
                <w:szCs w:val="18"/>
              </w:rPr>
              <w:t>1.拆除原有破损石材，使用水泥砂浆进行修补</w:t>
            </w:r>
            <w:r>
              <w:rPr>
                <w:rFonts w:hint="eastAsia" w:ascii="宋体" w:hAnsi="宋体" w:cs="宋体"/>
                <w:color w:val="000000"/>
                <w:kern w:val="0"/>
                <w:szCs w:val="18"/>
              </w:rPr>
              <w:br w:type="textWrapping"/>
            </w:r>
            <w:r>
              <w:rPr>
                <w:rFonts w:hint="eastAsia" w:ascii="宋体" w:hAnsi="宋体" w:cs="宋体"/>
                <w:color w:val="000000"/>
                <w:kern w:val="0"/>
                <w:szCs w:val="18"/>
              </w:rPr>
              <w:t>2.安装新石材面，尺寸0.6m*0.6m，3块（不需要备用）</w:t>
            </w:r>
            <w:r>
              <w:rPr>
                <w:rFonts w:hint="eastAsia" w:ascii="宋体" w:hAnsi="宋体" w:cs="宋体"/>
                <w:color w:val="000000"/>
                <w:kern w:val="0"/>
                <w:szCs w:val="18"/>
              </w:rPr>
              <w:br w:type="textWrapping"/>
            </w:r>
            <w:r>
              <w:rPr>
                <w:rFonts w:hint="eastAsia" w:ascii="宋体" w:hAnsi="宋体" w:cs="宋体"/>
                <w:color w:val="000000"/>
                <w:kern w:val="0"/>
                <w:szCs w:val="18"/>
              </w:rPr>
              <w:t>3.尺寸：1m*0.14m，5块（不需要备用）</w:t>
            </w:r>
            <w:r>
              <w:rPr>
                <w:rFonts w:hint="eastAsia" w:ascii="宋体" w:hAnsi="宋体" w:cs="宋体"/>
                <w:color w:val="000000"/>
                <w:kern w:val="0"/>
                <w:szCs w:val="18"/>
              </w:rPr>
              <w:br w:type="textWrapping"/>
            </w:r>
            <w:r>
              <w:rPr>
                <w:rFonts w:hint="eastAsia" w:ascii="宋体" w:hAnsi="宋体" w:cs="宋体"/>
                <w:color w:val="000000"/>
                <w:kern w:val="0"/>
                <w:szCs w:val="18"/>
              </w:rPr>
              <w:t>4.尺寸：0.6*0.18,8块（不需要备用）</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18"/>
              </w:rPr>
            </w:pPr>
            <w:r>
              <w:rPr>
                <w:rFonts w:hint="eastAsia" w:ascii="宋体" w:hAnsi="宋体" w:cs="宋体"/>
                <w:kern w:val="0"/>
                <w:szCs w:val="18"/>
              </w:rPr>
              <w:t>块</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18"/>
              </w:rPr>
            </w:pPr>
            <w:r>
              <w:rPr>
                <w:rFonts w:hint="eastAsia" w:ascii="宋体" w:hAnsi="宋体" w:cs="宋体"/>
                <w:kern w:val="0"/>
                <w:szCs w:val="18"/>
              </w:rPr>
              <w:t>16</w:t>
            </w:r>
          </w:p>
        </w:tc>
      </w:tr>
      <w:tr>
        <w:tblPrEx>
          <w:tblLayout w:type="fixed"/>
          <w:tblCellMar>
            <w:top w:w="0" w:type="dxa"/>
            <w:left w:w="108" w:type="dxa"/>
            <w:bottom w:w="0" w:type="dxa"/>
            <w:right w:w="108" w:type="dxa"/>
          </w:tblCellMar>
        </w:tblPrEx>
        <w:trPr>
          <w:trHeight w:val="555" w:hRule="atLeast"/>
          <w:jc w:val="center"/>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Cs w:val="18"/>
              </w:rPr>
            </w:pPr>
            <w:r>
              <w:rPr>
                <w:rFonts w:hint="eastAsia" w:ascii="宋体" w:hAnsi="宋体" w:cs="宋体"/>
                <w:kern w:val="0"/>
                <w:szCs w:val="18"/>
              </w:rPr>
              <w:t>17</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18"/>
              </w:rPr>
            </w:pPr>
            <w:r>
              <w:rPr>
                <w:rFonts w:hint="eastAsia" w:ascii="宋体" w:hAnsi="宋体" w:cs="宋体"/>
                <w:kern w:val="0"/>
                <w:szCs w:val="18"/>
              </w:rPr>
              <w:t>二层道路牙底部路面修补</w:t>
            </w:r>
          </w:p>
        </w:tc>
        <w:tc>
          <w:tcPr>
            <w:tcW w:w="58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18"/>
              </w:rPr>
            </w:pPr>
            <w:r>
              <w:rPr>
                <w:rFonts w:hint="eastAsia" w:ascii="宋体" w:hAnsi="宋体" w:cs="宋体"/>
                <w:kern w:val="0"/>
                <w:szCs w:val="18"/>
              </w:rPr>
              <w:t>1.数量：长600nm，宽0.1m</w:t>
            </w:r>
            <w:r>
              <w:rPr>
                <w:rFonts w:hint="eastAsia" w:ascii="宋体" w:hAnsi="宋体" w:cs="宋体"/>
                <w:kern w:val="0"/>
                <w:szCs w:val="18"/>
              </w:rPr>
              <w:br w:type="textWrapping"/>
            </w:r>
            <w:r>
              <w:rPr>
                <w:rFonts w:hint="eastAsia" w:ascii="宋体" w:hAnsi="宋体" w:cs="宋体"/>
                <w:kern w:val="0"/>
                <w:szCs w:val="18"/>
              </w:rPr>
              <w:t>2.使用水泥砂浆进行修补</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18"/>
              </w:rPr>
            </w:pPr>
            <w:r>
              <w:rPr>
                <w:rFonts w:hint="eastAsia" w:ascii="宋体" w:hAnsi="宋体" w:cs="宋体"/>
                <w:kern w:val="0"/>
                <w:szCs w:val="18"/>
              </w:rPr>
              <w:t>新加</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18"/>
              </w:rPr>
            </w:pPr>
            <w:r>
              <w:rPr>
                <w:rFonts w:hint="eastAsia" w:ascii="宋体" w:hAnsi="宋体" w:cs="宋体"/>
                <w:kern w:val="0"/>
                <w:szCs w:val="18"/>
              </w:rPr>
              <w:t>600</w:t>
            </w:r>
          </w:p>
        </w:tc>
      </w:tr>
      <w:tr>
        <w:tblPrEx>
          <w:tblLayout w:type="fixed"/>
          <w:tblCellMar>
            <w:top w:w="0" w:type="dxa"/>
            <w:left w:w="108" w:type="dxa"/>
            <w:bottom w:w="0" w:type="dxa"/>
            <w:right w:w="108" w:type="dxa"/>
          </w:tblCellMar>
        </w:tblPrEx>
        <w:trPr>
          <w:trHeight w:val="825" w:hRule="atLeast"/>
          <w:jc w:val="center"/>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Cs w:val="18"/>
              </w:rPr>
            </w:pPr>
            <w:r>
              <w:rPr>
                <w:rFonts w:hint="eastAsia" w:ascii="宋体" w:hAnsi="宋体" w:cs="宋体"/>
                <w:kern w:val="0"/>
                <w:szCs w:val="18"/>
              </w:rPr>
              <w:t>18</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18"/>
              </w:rPr>
            </w:pPr>
            <w:r>
              <w:rPr>
                <w:rFonts w:hint="eastAsia" w:ascii="宋体" w:hAnsi="宋体" w:cs="宋体"/>
                <w:kern w:val="0"/>
                <w:szCs w:val="18"/>
              </w:rPr>
              <w:t>道路牙更换</w:t>
            </w:r>
          </w:p>
        </w:tc>
        <w:tc>
          <w:tcPr>
            <w:tcW w:w="58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18"/>
              </w:rPr>
            </w:pPr>
            <w:r>
              <w:rPr>
                <w:rFonts w:hint="eastAsia" w:ascii="宋体" w:hAnsi="宋体" w:cs="宋体"/>
                <w:kern w:val="0"/>
                <w:szCs w:val="18"/>
              </w:rPr>
              <w:t>1.拆除原有道路牙</w:t>
            </w:r>
            <w:r>
              <w:rPr>
                <w:rFonts w:hint="eastAsia" w:ascii="宋体" w:hAnsi="宋体" w:cs="宋体"/>
                <w:kern w:val="0"/>
                <w:szCs w:val="18"/>
              </w:rPr>
              <w:br w:type="textWrapping"/>
            </w:r>
            <w:r>
              <w:rPr>
                <w:rFonts w:hint="eastAsia" w:ascii="宋体" w:hAnsi="宋体" w:cs="宋体"/>
                <w:kern w:val="0"/>
                <w:szCs w:val="18"/>
              </w:rPr>
              <w:t>2.固定安装新道路牙，尺寸：0.45*0.2*0.12，10块（不需要备用）</w:t>
            </w:r>
          </w:p>
        </w:tc>
        <w:tc>
          <w:tcPr>
            <w:tcW w:w="9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Cs w:val="18"/>
              </w:rPr>
            </w:pPr>
            <w:r>
              <w:rPr>
                <w:rFonts w:hint="eastAsia" w:ascii="宋体" w:hAnsi="宋体" w:cs="宋体"/>
                <w:kern w:val="0"/>
                <w:szCs w:val="18"/>
              </w:rPr>
              <w:t>更换</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18"/>
              </w:rPr>
            </w:pPr>
            <w:r>
              <w:rPr>
                <w:rFonts w:hint="eastAsia" w:ascii="宋体" w:hAnsi="宋体" w:cs="宋体"/>
                <w:kern w:val="0"/>
                <w:szCs w:val="18"/>
              </w:rPr>
              <w:t>10</w:t>
            </w:r>
          </w:p>
        </w:tc>
      </w:tr>
      <w:tr>
        <w:tblPrEx>
          <w:tblLayout w:type="fixed"/>
          <w:tblCellMar>
            <w:top w:w="0" w:type="dxa"/>
            <w:left w:w="108" w:type="dxa"/>
            <w:bottom w:w="0" w:type="dxa"/>
            <w:right w:w="108" w:type="dxa"/>
          </w:tblCellMar>
        </w:tblPrEx>
        <w:trPr>
          <w:trHeight w:val="825" w:hRule="atLeast"/>
          <w:jc w:val="center"/>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Cs w:val="18"/>
              </w:rPr>
            </w:pPr>
            <w:r>
              <w:rPr>
                <w:rFonts w:hint="eastAsia" w:ascii="宋体" w:hAnsi="宋体" w:cs="宋体"/>
                <w:kern w:val="0"/>
                <w:szCs w:val="18"/>
              </w:rPr>
              <w:t>19</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18"/>
              </w:rPr>
            </w:pPr>
            <w:r>
              <w:rPr>
                <w:rFonts w:hint="eastAsia" w:ascii="宋体" w:hAnsi="宋体" w:cs="宋体"/>
                <w:kern w:val="0"/>
                <w:szCs w:val="18"/>
              </w:rPr>
              <w:t>大理石道牙</w:t>
            </w:r>
          </w:p>
        </w:tc>
        <w:tc>
          <w:tcPr>
            <w:tcW w:w="58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18"/>
              </w:rPr>
            </w:pPr>
            <w:r>
              <w:rPr>
                <w:rFonts w:hint="eastAsia" w:ascii="宋体" w:hAnsi="宋体" w:cs="宋体"/>
                <w:kern w:val="0"/>
                <w:szCs w:val="18"/>
              </w:rPr>
              <w:t>1.拆除原有道路牙</w:t>
            </w:r>
            <w:r>
              <w:rPr>
                <w:rFonts w:hint="eastAsia" w:ascii="宋体" w:hAnsi="宋体" w:cs="宋体"/>
                <w:kern w:val="0"/>
                <w:szCs w:val="18"/>
              </w:rPr>
              <w:br w:type="textWrapping"/>
            </w:r>
            <w:r>
              <w:rPr>
                <w:rFonts w:hint="eastAsia" w:ascii="宋体" w:hAnsi="宋体" w:cs="宋体"/>
                <w:kern w:val="0"/>
                <w:szCs w:val="18"/>
              </w:rPr>
              <w:t>2.固定安装新道路牙30m（不需要备用）</w:t>
            </w: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1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18"/>
              </w:rPr>
            </w:pPr>
            <w:r>
              <w:rPr>
                <w:rFonts w:hint="eastAsia" w:ascii="宋体" w:hAnsi="宋体" w:cs="宋体"/>
                <w:kern w:val="0"/>
                <w:szCs w:val="18"/>
              </w:rPr>
              <w:t>30</w:t>
            </w:r>
          </w:p>
        </w:tc>
      </w:tr>
      <w:tr>
        <w:tblPrEx>
          <w:tblLayout w:type="fixed"/>
          <w:tblCellMar>
            <w:top w:w="0" w:type="dxa"/>
            <w:left w:w="108" w:type="dxa"/>
            <w:bottom w:w="0" w:type="dxa"/>
            <w:right w:w="108" w:type="dxa"/>
          </w:tblCellMar>
        </w:tblPrEx>
        <w:trPr>
          <w:trHeight w:val="1395" w:hRule="atLeast"/>
          <w:jc w:val="center"/>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Cs w:val="18"/>
              </w:rPr>
            </w:pPr>
            <w:r>
              <w:rPr>
                <w:rFonts w:hint="eastAsia" w:ascii="宋体" w:hAnsi="宋体" w:cs="宋体"/>
                <w:kern w:val="0"/>
                <w:szCs w:val="18"/>
              </w:rPr>
              <w:t>20</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18"/>
              </w:rPr>
            </w:pPr>
            <w:r>
              <w:rPr>
                <w:rFonts w:hint="eastAsia" w:ascii="宋体" w:hAnsi="宋体" w:cs="宋体"/>
                <w:kern w:val="0"/>
                <w:szCs w:val="18"/>
              </w:rPr>
              <w:t>二层绿化带空鼓及底部裂缝维修</w:t>
            </w:r>
          </w:p>
        </w:tc>
        <w:tc>
          <w:tcPr>
            <w:tcW w:w="58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18"/>
              </w:rPr>
            </w:pPr>
            <w:r>
              <w:rPr>
                <w:rFonts w:hint="eastAsia" w:ascii="宋体" w:hAnsi="宋体" w:cs="宋体"/>
                <w:kern w:val="0"/>
                <w:szCs w:val="18"/>
              </w:rPr>
              <w:t>1.铲除原有空鼓及漏水腻子，长396.7m，宽1.2m，合计476㎡</w:t>
            </w:r>
            <w:r>
              <w:rPr>
                <w:rFonts w:hint="eastAsia" w:ascii="宋体" w:hAnsi="宋体" w:cs="宋体"/>
                <w:kern w:val="0"/>
                <w:szCs w:val="18"/>
              </w:rPr>
              <w:br w:type="textWrapping"/>
            </w:r>
            <w:r>
              <w:rPr>
                <w:rFonts w:hint="eastAsia" w:ascii="宋体" w:hAnsi="宋体" w:cs="宋体"/>
                <w:kern w:val="0"/>
                <w:szCs w:val="18"/>
              </w:rPr>
              <w:t>2.使用水泥找平，</w:t>
            </w:r>
            <w:r>
              <w:rPr>
                <w:rFonts w:hint="eastAsia" w:ascii="宋体" w:hAnsi="宋体" w:cs="宋体"/>
                <w:kern w:val="0"/>
                <w:szCs w:val="18"/>
              </w:rPr>
              <w:br w:type="textWrapping"/>
            </w:r>
            <w:r>
              <w:rPr>
                <w:rFonts w:hint="eastAsia" w:ascii="宋体" w:hAnsi="宋体" w:cs="宋体"/>
                <w:kern w:val="0"/>
                <w:szCs w:val="18"/>
              </w:rPr>
              <w:t>3.刮防水腻子</w:t>
            </w:r>
            <w:r>
              <w:rPr>
                <w:rFonts w:hint="eastAsia" w:ascii="宋体" w:hAnsi="宋体" w:cs="宋体"/>
                <w:kern w:val="0"/>
                <w:szCs w:val="18"/>
              </w:rPr>
              <w:br w:type="textWrapping"/>
            </w:r>
            <w:r>
              <w:rPr>
                <w:rFonts w:hint="eastAsia" w:ascii="宋体" w:hAnsi="宋体" w:cs="宋体"/>
                <w:kern w:val="0"/>
                <w:szCs w:val="18"/>
              </w:rPr>
              <w:t>4.刷防水涂料</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18"/>
              </w:rPr>
            </w:pPr>
            <w:r>
              <w:rPr>
                <w:rFonts w:hint="eastAsia" w:ascii="宋体" w:hAnsi="宋体" w:cs="宋体"/>
                <w:kern w:val="0"/>
                <w:szCs w:val="18"/>
              </w:rPr>
              <w:t>㎡</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Cs w:val="18"/>
              </w:rPr>
            </w:pPr>
            <w:r>
              <w:rPr>
                <w:rFonts w:hint="eastAsia" w:ascii="宋体" w:hAnsi="宋体" w:cs="宋体"/>
                <w:color w:val="FF0000"/>
                <w:kern w:val="0"/>
                <w:szCs w:val="18"/>
              </w:rPr>
              <w:t>326</w:t>
            </w:r>
          </w:p>
        </w:tc>
      </w:tr>
      <w:tr>
        <w:tblPrEx>
          <w:tblLayout w:type="fixed"/>
          <w:tblCellMar>
            <w:top w:w="0" w:type="dxa"/>
            <w:left w:w="108" w:type="dxa"/>
            <w:bottom w:w="0" w:type="dxa"/>
            <w:right w:w="108" w:type="dxa"/>
          </w:tblCellMar>
        </w:tblPrEx>
        <w:trPr>
          <w:trHeight w:val="555" w:hRule="atLeast"/>
          <w:jc w:val="center"/>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Cs w:val="18"/>
              </w:rPr>
            </w:pPr>
            <w:r>
              <w:rPr>
                <w:rFonts w:hint="eastAsia" w:ascii="宋体" w:hAnsi="宋体" w:cs="宋体"/>
                <w:kern w:val="0"/>
                <w:szCs w:val="18"/>
              </w:rPr>
              <w:t>21</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18"/>
              </w:rPr>
            </w:pPr>
            <w:r>
              <w:rPr>
                <w:rFonts w:hint="eastAsia" w:ascii="宋体" w:hAnsi="宋体" w:cs="宋体"/>
                <w:kern w:val="0"/>
                <w:szCs w:val="18"/>
              </w:rPr>
              <w:t>二层停车场裂缝修补</w:t>
            </w:r>
          </w:p>
        </w:tc>
        <w:tc>
          <w:tcPr>
            <w:tcW w:w="58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18"/>
              </w:rPr>
            </w:pPr>
            <w:r>
              <w:rPr>
                <w:rFonts w:hint="eastAsia" w:ascii="宋体" w:hAnsi="宋体" w:cs="宋体"/>
                <w:kern w:val="0"/>
                <w:szCs w:val="18"/>
              </w:rPr>
              <w:t>1.清理缝隙需要切除</w:t>
            </w:r>
            <w:r>
              <w:rPr>
                <w:rFonts w:hint="eastAsia" w:ascii="宋体" w:hAnsi="宋体" w:cs="宋体"/>
                <w:kern w:val="0"/>
                <w:szCs w:val="18"/>
              </w:rPr>
              <w:br w:type="textWrapping"/>
            </w:r>
            <w:r>
              <w:rPr>
                <w:rFonts w:hint="eastAsia" w:ascii="宋体" w:hAnsi="宋体" w:cs="宋体"/>
                <w:kern w:val="0"/>
                <w:szCs w:val="18"/>
              </w:rPr>
              <w:t>2.使用树脂胶填缝</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18"/>
              </w:rPr>
            </w:pPr>
            <w:r>
              <w:rPr>
                <w:rFonts w:hint="eastAsia" w:ascii="宋体" w:hAnsi="宋体" w:cs="宋体"/>
                <w:kern w:val="0"/>
                <w:szCs w:val="18"/>
              </w:rPr>
              <w:t>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18"/>
              </w:rPr>
            </w:pPr>
            <w:r>
              <w:rPr>
                <w:rFonts w:hint="eastAsia" w:ascii="宋体" w:hAnsi="宋体" w:cs="宋体"/>
                <w:kern w:val="0"/>
                <w:szCs w:val="18"/>
              </w:rPr>
              <w:t>408</w:t>
            </w:r>
          </w:p>
        </w:tc>
      </w:tr>
      <w:tr>
        <w:tblPrEx>
          <w:tblLayout w:type="fixed"/>
          <w:tblCellMar>
            <w:top w:w="0" w:type="dxa"/>
            <w:left w:w="108" w:type="dxa"/>
            <w:bottom w:w="0" w:type="dxa"/>
            <w:right w:w="108" w:type="dxa"/>
          </w:tblCellMar>
        </w:tblPrEx>
        <w:trPr>
          <w:trHeight w:val="555" w:hRule="atLeast"/>
          <w:jc w:val="center"/>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Cs w:val="18"/>
              </w:rPr>
            </w:pPr>
            <w:r>
              <w:rPr>
                <w:rFonts w:hint="eastAsia" w:ascii="宋体" w:hAnsi="宋体" w:cs="宋体"/>
                <w:kern w:val="0"/>
                <w:szCs w:val="18"/>
              </w:rPr>
              <w:t>22</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18"/>
              </w:rPr>
            </w:pPr>
            <w:r>
              <w:rPr>
                <w:rFonts w:hint="eastAsia" w:ascii="宋体" w:hAnsi="宋体" w:cs="宋体"/>
                <w:kern w:val="0"/>
                <w:szCs w:val="18"/>
              </w:rPr>
              <w:t>停车场顶部金卤灯70W镇流器</w:t>
            </w:r>
          </w:p>
        </w:tc>
        <w:tc>
          <w:tcPr>
            <w:tcW w:w="58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18"/>
              </w:rPr>
            </w:pPr>
            <w:r>
              <w:rPr>
                <w:rFonts w:hint="eastAsia" w:ascii="宋体" w:hAnsi="宋体" w:cs="宋体"/>
                <w:kern w:val="0"/>
                <w:szCs w:val="18"/>
              </w:rPr>
              <w:t>金卤灯70W镇流器</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18"/>
              </w:rPr>
            </w:pPr>
            <w:r>
              <w:rPr>
                <w:rFonts w:hint="eastAsia" w:ascii="宋体" w:hAnsi="宋体" w:cs="宋体"/>
                <w:kern w:val="0"/>
                <w:szCs w:val="18"/>
              </w:rPr>
              <w:t>个</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18"/>
              </w:rPr>
            </w:pPr>
            <w:r>
              <w:rPr>
                <w:rFonts w:hint="eastAsia" w:ascii="宋体" w:hAnsi="宋体" w:cs="宋体"/>
                <w:kern w:val="0"/>
                <w:szCs w:val="18"/>
              </w:rPr>
              <w:t>11</w:t>
            </w:r>
          </w:p>
        </w:tc>
      </w:tr>
      <w:tr>
        <w:tblPrEx>
          <w:tblLayout w:type="fixed"/>
          <w:tblCellMar>
            <w:top w:w="0" w:type="dxa"/>
            <w:left w:w="108" w:type="dxa"/>
            <w:bottom w:w="0" w:type="dxa"/>
            <w:right w:w="108" w:type="dxa"/>
          </w:tblCellMar>
        </w:tblPrEx>
        <w:trPr>
          <w:trHeight w:val="555" w:hRule="atLeast"/>
          <w:jc w:val="center"/>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Cs w:val="18"/>
              </w:rPr>
            </w:pPr>
            <w:r>
              <w:rPr>
                <w:rFonts w:hint="eastAsia" w:ascii="宋体" w:hAnsi="宋体" w:cs="宋体"/>
                <w:kern w:val="0"/>
                <w:szCs w:val="18"/>
              </w:rPr>
              <w:t>23</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18"/>
              </w:rPr>
            </w:pPr>
            <w:r>
              <w:rPr>
                <w:rFonts w:hint="eastAsia" w:ascii="宋体" w:hAnsi="宋体" w:cs="宋体"/>
                <w:kern w:val="0"/>
                <w:szCs w:val="18"/>
              </w:rPr>
              <w:t>停车场顶部金卤灯光源70W</w:t>
            </w:r>
          </w:p>
        </w:tc>
        <w:tc>
          <w:tcPr>
            <w:tcW w:w="58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18"/>
              </w:rPr>
            </w:pPr>
            <w:r>
              <w:rPr>
                <w:rFonts w:hint="eastAsia" w:ascii="宋体" w:hAnsi="宋体" w:cs="宋体"/>
                <w:kern w:val="0"/>
                <w:szCs w:val="18"/>
              </w:rPr>
              <w:t>金卤灯光源70W</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18"/>
              </w:rPr>
            </w:pPr>
            <w:r>
              <w:rPr>
                <w:rFonts w:hint="eastAsia" w:ascii="宋体" w:hAnsi="宋体" w:cs="宋体"/>
                <w:kern w:val="0"/>
                <w:szCs w:val="18"/>
              </w:rPr>
              <w:t>个</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18"/>
              </w:rPr>
            </w:pPr>
            <w:r>
              <w:rPr>
                <w:rFonts w:hint="eastAsia" w:ascii="宋体" w:hAnsi="宋体" w:cs="宋体"/>
                <w:kern w:val="0"/>
                <w:szCs w:val="18"/>
              </w:rPr>
              <w:t>11</w:t>
            </w:r>
          </w:p>
        </w:tc>
      </w:tr>
      <w:tr>
        <w:tblPrEx>
          <w:tblLayout w:type="fixed"/>
          <w:tblCellMar>
            <w:top w:w="0" w:type="dxa"/>
            <w:left w:w="108" w:type="dxa"/>
            <w:bottom w:w="0" w:type="dxa"/>
            <w:right w:w="108" w:type="dxa"/>
          </w:tblCellMar>
        </w:tblPrEx>
        <w:trPr>
          <w:trHeight w:val="555" w:hRule="atLeast"/>
          <w:jc w:val="center"/>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Cs w:val="18"/>
              </w:rPr>
            </w:pPr>
            <w:r>
              <w:rPr>
                <w:rFonts w:hint="eastAsia" w:ascii="宋体" w:hAnsi="宋体" w:cs="宋体"/>
                <w:kern w:val="0"/>
                <w:szCs w:val="18"/>
              </w:rPr>
              <w:t>24</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18"/>
              </w:rPr>
            </w:pPr>
            <w:r>
              <w:rPr>
                <w:rFonts w:hint="eastAsia" w:ascii="宋体" w:hAnsi="宋体" w:cs="宋体"/>
                <w:kern w:val="0"/>
                <w:szCs w:val="18"/>
              </w:rPr>
              <w:t>出口两个收费岗亭做保温层</w:t>
            </w:r>
          </w:p>
        </w:tc>
        <w:tc>
          <w:tcPr>
            <w:tcW w:w="58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18"/>
              </w:rPr>
            </w:pPr>
            <w:r>
              <w:rPr>
                <w:rFonts w:hint="eastAsia" w:ascii="宋体" w:hAnsi="宋体" w:cs="宋体"/>
                <w:kern w:val="0"/>
                <w:szCs w:val="18"/>
              </w:rPr>
              <w:t>铺设纳米孔结构的毯状保温材料</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18"/>
              </w:rPr>
            </w:pPr>
            <w:r>
              <w:rPr>
                <w:rFonts w:hint="eastAsia" w:ascii="宋体" w:hAnsi="宋体" w:cs="宋体"/>
                <w:kern w:val="0"/>
                <w:szCs w:val="18"/>
              </w:rPr>
              <w:t>㎡</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18"/>
              </w:rPr>
            </w:pPr>
            <w:r>
              <w:rPr>
                <w:rFonts w:hint="eastAsia" w:ascii="宋体" w:hAnsi="宋体" w:cs="宋体"/>
                <w:kern w:val="0"/>
                <w:szCs w:val="18"/>
              </w:rPr>
              <w:t>10</w:t>
            </w:r>
          </w:p>
        </w:tc>
      </w:tr>
      <w:tr>
        <w:tblPrEx>
          <w:tblLayout w:type="fixed"/>
          <w:tblCellMar>
            <w:top w:w="0" w:type="dxa"/>
            <w:left w:w="108" w:type="dxa"/>
            <w:bottom w:w="0" w:type="dxa"/>
            <w:right w:w="108" w:type="dxa"/>
          </w:tblCellMar>
        </w:tblPrEx>
        <w:trPr>
          <w:trHeight w:val="555" w:hRule="atLeast"/>
          <w:jc w:val="center"/>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Cs w:val="18"/>
              </w:rPr>
            </w:pPr>
            <w:r>
              <w:rPr>
                <w:rFonts w:hint="eastAsia" w:ascii="宋体" w:hAnsi="宋体" w:cs="宋体"/>
                <w:kern w:val="0"/>
                <w:szCs w:val="18"/>
              </w:rPr>
              <w:t>25</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18"/>
              </w:rPr>
            </w:pPr>
            <w:r>
              <w:rPr>
                <w:rFonts w:hint="eastAsia" w:ascii="宋体" w:hAnsi="宋体" w:cs="宋体"/>
                <w:kern w:val="0"/>
                <w:szCs w:val="18"/>
              </w:rPr>
              <w:t>垃圾清理</w:t>
            </w:r>
          </w:p>
        </w:tc>
        <w:tc>
          <w:tcPr>
            <w:tcW w:w="58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36363D"/>
                <w:kern w:val="0"/>
                <w:szCs w:val="18"/>
              </w:rPr>
            </w:pPr>
            <w:r>
              <w:rPr>
                <w:rFonts w:hint="eastAsia" w:ascii="宋体" w:hAnsi="宋体" w:cs="宋体"/>
                <w:color w:val="36363D"/>
                <w:kern w:val="0"/>
                <w:szCs w:val="18"/>
              </w:rPr>
              <w:t>2车</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18"/>
              </w:rPr>
            </w:pPr>
            <w:r>
              <w:rPr>
                <w:rFonts w:hint="eastAsia" w:ascii="宋体" w:hAnsi="宋体" w:cs="宋体"/>
                <w:kern w:val="0"/>
                <w:szCs w:val="18"/>
              </w:rPr>
              <w:t>车</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18"/>
              </w:rPr>
            </w:pPr>
            <w:r>
              <w:rPr>
                <w:rFonts w:hint="eastAsia" w:ascii="宋体" w:hAnsi="宋体" w:cs="宋体"/>
                <w:kern w:val="0"/>
                <w:szCs w:val="18"/>
              </w:rPr>
              <w:t>2</w:t>
            </w:r>
          </w:p>
        </w:tc>
      </w:tr>
      <w:tr>
        <w:tblPrEx>
          <w:tblLayout w:type="fixed"/>
          <w:tblCellMar>
            <w:top w:w="0" w:type="dxa"/>
            <w:left w:w="108" w:type="dxa"/>
            <w:bottom w:w="0" w:type="dxa"/>
            <w:right w:w="108" w:type="dxa"/>
          </w:tblCellMar>
        </w:tblPrEx>
        <w:trPr>
          <w:trHeight w:val="555" w:hRule="atLeast"/>
          <w:jc w:val="center"/>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kern w:val="0"/>
                <w:szCs w:val="18"/>
              </w:rPr>
            </w:pPr>
            <w:r>
              <w:rPr>
                <w:rFonts w:hint="eastAsia" w:ascii="宋体" w:hAnsi="宋体" w:cs="宋体"/>
                <w:kern w:val="0"/>
                <w:szCs w:val="18"/>
              </w:rPr>
              <w:t>26</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18"/>
              </w:rPr>
            </w:pPr>
            <w:r>
              <w:rPr>
                <w:rFonts w:hint="eastAsia" w:ascii="宋体" w:hAnsi="宋体" w:cs="宋体"/>
                <w:kern w:val="0"/>
                <w:szCs w:val="18"/>
              </w:rPr>
              <w:t>合计</w:t>
            </w:r>
          </w:p>
        </w:tc>
        <w:tc>
          <w:tcPr>
            <w:tcW w:w="58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36363D"/>
                <w:kern w:val="0"/>
                <w:szCs w:val="18"/>
              </w:rPr>
            </w:pPr>
            <w:r>
              <w:rPr>
                <w:rFonts w:hint="eastAsia" w:ascii="宋体" w:hAnsi="宋体" w:cs="宋体"/>
                <w:color w:val="36363D"/>
                <w:kern w:val="0"/>
                <w:szCs w:val="18"/>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18"/>
              </w:rPr>
            </w:pPr>
            <w:r>
              <w:rPr>
                <w:rFonts w:hint="eastAsia" w:ascii="宋体" w:hAnsi="宋体" w:cs="宋体"/>
                <w:kern w:val="0"/>
                <w:szCs w:val="18"/>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18"/>
              </w:rPr>
            </w:pPr>
            <w:r>
              <w:rPr>
                <w:rFonts w:hint="eastAsia" w:ascii="宋体" w:hAnsi="宋体" w:cs="宋体"/>
                <w:kern w:val="0"/>
                <w:szCs w:val="18"/>
              </w:rPr>
              <w:t>　</w:t>
            </w:r>
          </w:p>
        </w:tc>
      </w:tr>
    </w:tbl>
    <w:p>
      <w:pPr>
        <w:autoSpaceDE w:val="0"/>
        <w:autoSpaceDN w:val="0"/>
        <w:adjustRightInd w:val="0"/>
        <w:spacing w:line="360" w:lineRule="auto"/>
        <w:ind w:firstLine="551" w:firstLineChars="196"/>
        <w:rPr>
          <w:rFonts w:ascii="仿宋" w:hAnsi="仿宋" w:eastAsia="仿宋" w:cs="仿宋_GB2312"/>
          <w:b/>
          <w:color w:val="000000"/>
          <w:sz w:val="28"/>
          <w:szCs w:val="28"/>
        </w:rPr>
      </w:pPr>
      <w:r>
        <w:rPr>
          <w:rFonts w:hint="eastAsia" w:ascii="仿宋" w:hAnsi="仿宋" w:eastAsia="仿宋" w:cs="仿宋_GB2312"/>
          <w:b/>
          <w:color w:val="000000"/>
          <w:sz w:val="28"/>
          <w:szCs w:val="28"/>
        </w:rPr>
        <w:t>（二）其他</w:t>
      </w:r>
    </w:p>
    <w:p>
      <w:pPr>
        <w:autoSpaceDE w:val="0"/>
        <w:autoSpaceDN w:val="0"/>
        <w:adjustRightInd w:val="0"/>
        <w:spacing w:line="360" w:lineRule="auto"/>
        <w:ind w:firstLine="562" w:firstLineChars="200"/>
        <w:rPr>
          <w:rFonts w:ascii="仿宋" w:hAnsi="仿宋" w:eastAsia="仿宋" w:cs="仿宋_GB2312"/>
          <w:b/>
          <w:color w:val="000000"/>
          <w:sz w:val="28"/>
          <w:szCs w:val="28"/>
        </w:rPr>
      </w:pPr>
      <w:r>
        <w:rPr>
          <w:rFonts w:hint="eastAsia" w:ascii="仿宋" w:hAnsi="仿宋" w:eastAsia="仿宋" w:cs="仿宋_GB2312"/>
          <w:b/>
          <w:color w:val="000000"/>
          <w:sz w:val="28"/>
          <w:szCs w:val="28"/>
        </w:rPr>
        <w:t>1．维修的增加或减少以实际发生为准，各业务承接以交付的时间为准；</w:t>
      </w:r>
    </w:p>
    <w:p>
      <w:pPr>
        <w:autoSpaceDE w:val="0"/>
        <w:autoSpaceDN w:val="0"/>
        <w:adjustRightInd w:val="0"/>
        <w:spacing w:line="360" w:lineRule="auto"/>
        <w:ind w:firstLine="562" w:firstLineChars="200"/>
        <w:rPr>
          <w:rFonts w:ascii="仿宋" w:hAnsi="仿宋" w:eastAsia="仿宋" w:cs="仿宋_GB2312"/>
          <w:b/>
          <w:sz w:val="28"/>
          <w:szCs w:val="28"/>
        </w:rPr>
      </w:pPr>
      <w:r>
        <w:rPr>
          <w:rFonts w:hint="eastAsia" w:ascii="仿宋" w:hAnsi="仿宋" w:eastAsia="仿宋" w:cs="仿宋_GB2312"/>
          <w:b/>
          <w:color w:val="000000"/>
          <w:sz w:val="28"/>
          <w:szCs w:val="28"/>
        </w:rPr>
        <w:t>2．</w:t>
      </w:r>
      <w:r>
        <w:rPr>
          <w:rFonts w:hint="eastAsia" w:ascii="仿宋" w:hAnsi="仿宋" w:eastAsia="仿宋"/>
          <w:b/>
          <w:sz w:val="28"/>
          <w:szCs w:val="28"/>
        </w:rPr>
        <w:t>请供应商</w:t>
      </w:r>
      <w:r>
        <w:rPr>
          <w:rFonts w:hint="eastAsia" w:ascii="仿宋" w:hAnsi="仿宋" w:eastAsia="仿宋" w:cs="仿宋_GB2312"/>
          <w:b/>
          <w:sz w:val="28"/>
          <w:szCs w:val="28"/>
        </w:rPr>
        <w:t>如有疑问，请与项目联系人联系，联系时间截止为</w:t>
      </w:r>
      <w:r>
        <w:rPr>
          <w:rFonts w:hint="eastAsia" w:ascii="仿宋" w:hAnsi="仿宋" w:eastAsia="仿宋"/>
          <w:b/>
          <w:sz w:val="28"/>
          <w:szCs w:val="28"/>
        </w:rPr>
        <w:t>于7月</w:t>
      </w:r>
      <w:r>
        <w:rPr>
          <w:rFonts w:hint="eastAsia" w:ascii="仿宋" w:hAnsi="仿宋" w:eastAsia="仿宋"/>
          <w:b/>
          <w:color w:val="000000" w:themeColor="text1"/>
          <w:sz w:val="28"/>
          <w:szCs w:val="28"/>
        </w:rPr>
        <w:t>10日</w:t>
      </w:r>
    </w:p>
    <w:p>
      <w:pPr>
        <w:autoSpaceDE w:val="0"/>
        <w:autoSpaceDN w:val="0"/>
        <w:adjustRightInd w:val="0"/>
        <w:spacing w:line="360" w:lineRule="auto"/>
        <w:ind w:firstLine="562" w:firstLineChars="200"/>
        <w:rPr>
          <w:rFonts w:ascii="仿宋" w:hAnsi="仿宋" w:eastAsia="仿宋"/>
        </w:rPr>
      </w:pPr>
      <w:r>
        <w:rPr>
          <w:rFonts w:hint="eastAsia" w:ascii="仿宋" w:hAnsi="仿宋" w:eastAsia="仿宋"/>
          <w:b/>
          <w:color w:val="000000"/>
          <w:sz w:val="28"/>
          <w:szCs w:val="28"/>
        </w:rPr>
        <w:t>联系人：何国栋         联系电话：0477-3855818</w:t>
      </w:r>
      <w:r>
        <w:rPr>
          <w:rFonts w:ascii="仿宋" w:hAnsi="仿宋" w:eastAsia="仿宋"/>
        </w:rPr>
        <w:br w:type="page"/>
      </w:r>
    </w:p>
    <w:p>
      <w:pPr>
        <w:pStyle w:val="2"/>
        <w:spacing w:line="360" w:lineRule="auto"/>
        <w:rPr>
          <w:rFonts w:ascii="仿宋" w:hAnsi="仿宋" w:eastAsia="仿宋"/>
        </w:rPr>
      </w:pPr>
      <w:bookmarkStart w:id="10" w:name="_Toc510190961"/>
      <w:r>
        <w:rPr>
          <w:rFonts w:hint="eastAsia" w:ascii="仿宋" w:hAnsi="仿宋" w:eastAsia="仿宋"/>
        </w:rPr>
        <w:t>第三章 投标人须知</w:t>
      </w:r>
      <w:bookmarkEnd w:id="10"/>
    </w:p>
    <w:p>
      <w:pPr>
        <w:pStyle w:val="3"/>
        <w:spacing w:line="360" w:lineRule="auto"/>
        <w:rPr>
          <w:rFonts w:ascii="仿宋" w:hAnsi="仿宋" w:eastAsia="仿宋"/>
          <w:sz w:val="28"/>
          <w:szCs w:val="28"/>
        </w:rPr>
      </w:pPr>
      <w:r>
        <w:rPr>
          <w:rFonts w:hint="eastAsia" w:ascii="仿宋" w:hAnsi="仿宋" w:eastAsia="仿宋"/>
          <w:sz w:val="28"/>
          <w:szCs w:val="28"/>
        </w:rPr>
        <w:t xml:space="preserve">    </w:t>
      </w:r>
      <w:bookmarkStart w:id="11" w:name="_Toc510190962"/>
      <w:r>
        <w:rPr>
          <w:rFonts w:hint="eastAsia" w:ascii="仿宋" w:hAnsi="仿宋" w:eastAsia="仿宋"/>
          <w:sz w:val="28"/>
          <w:szCs w:val="28"/>
        </w:rPr>
        <w:t>一、供应商资格要求</w:t>
      </w:r>
      <w:bookmarkEnd w:id="11"/>
    </w:p>
    <w:p>
      <w:pPr>
        <w:pStyle w:val="4"/>
        <w:spacing w:line="360" w:lineRule="auto"/>
        <w:ind w:firstLine="560" w:firstLineChars="200"/>
        <w:rPr>
          <w:rFonts w:ascii="仿宋" w:hAnsi="仿宋" w:eastAsia="仿宋"/>
          <w:kern w:val="2"/>
          <w:sz w:val="28"/>
          <w:szCs w:val="28"/>
        </w:rPr>
      </w:pPr>
      <w:r>
        <w:rPr>
          <w:rFonts w:hint="eastAsia" w:ascii="仿宋" w:hAnsi="仿宋" w:eastAsia="仿宋"/>
          <w:kern w:val="2"/>
          <w:sz w:val="28"/>
          <w:szCs w:val="28"/>
        </w:rPr>
        <w:t>（一）供应商应符合《中华人民共和国政府采购法》第二十二条规定的条件；</w:t>
      </w:r>
    </w:p>
    <w:p>
      <w:pPr>
        <w:spacing w:line="360" w:lineRule="auto"/>
        <w:ind w:right="57" w:firstLine="560" w:firstLineChars="200"/>
        <w:rPr>
          <w:rFonts w:ascii="仿宋" w:hAnsi="仿宋" w:eastAsia="仿宋"/>
          <w:color w:val="000000"/>
          <w:sz w:val="28"/>
          <w:szCs w:val="28"/>
        </w:rPr>
      </w:pPr>
      <w:r>
        <w:rPr>
          <w:rFonts w:hint="eastAsia" w:ascii="仿宋" w:hAnsi="仿宋" w:eastAsia="仿宋"/>
          <w:color w:val="000000"/>
          <w:sz w:val="28"/>
          <w:szCs w:val="28"/>
        </w:rPr>
        <w:t>（二）供应商须在投标文件中提供企业工商注册所在地或项目所在地检察机关出具的《检察机关行贿犯罪档案查询结果告知函》（在有效期范围内）</w:t>
      </w:r>
    </w:p>
    <w:p>
      <w:pPr>
        <w:spacing w:line="600" w:lineRule="exact"/>
        <w:ind w:right="57" w:firstLine="560" w:firstLineChars="200"/>
        <w:rPr>
          <w:rFonts w:ascii="仿宋" w:hAnsi="仿宋" w:eastAsia="仿宋"/>
          <w:color w:val="000000"/>
          <w:sz w:val="28"/>
          <w:szCs w:val="28"/>
        </w:rPr>
      </w:pPr>
      <w:r>
        <w:rPr>
          <w:rFonts w:hint="eastAsia" w:ascii="仿宋" w:hAnsi="仿宋" w:eastAsia="仿宋"/>
          <w:color w:val="000000"/>
          <w:sz w:val="28"/>
          <w:szCs w:val="28"/>
        </w:rPr>
        <w:t>（三）具有建筑维修</w:t>
      </w:r>
      <w:r>
        <w:rPr>
          <w:rFonts w:hint="eastAsia" w:ascii="仿宋" w:hAnsi="仿宋" w:eastAsia="仿宋"/>
          <w:color w:val="000000"/>
          <w:sz w:val="28"/>
          <w:szCs w:val="28"/>
          <w:lang w:eastAsia="zh-CN"/>
        </w:rPr>
        <w:t>等相关营业范围</w:t>
      </w:r>
    </w:p>
    <w:p>
      <w:pPr>
        <w:pStyle w:val="3"/>
        <w:spacing w:line="360" w:lineRule="auto"/>
        <w:rPr>
          <w:rFonts w:ascii="仿宋" w:hAnsi="仿宋" w:eastAsia="仿宋"/>
          <w:sz w:val="28"/>
          <w:szCs w:val="28"/>
        </w:rPr>
      </w:pPr>
      <w:r>
        <w:rPr>
          <w:rFonts w:hint="eastAsia" w:ascii="仿宋" w:hAnsi="仿宋" w:eastAsia="仿宋"/>
          <w:sz w:val="28"/>
          <w:szCs w:val="28"/>
        </w:rPr>
        <w:t xml:space="preserve">    </w:t>
      </w:r>
      <w:bookmarkStart w:id="12" w:name="_Toc510190963"/>
      <w:r>
        <w:rPr>
          <w:rFonts w:hint="eastAsia" w:ascii="仿宋" w:hAnsi="仿宋" w:eastAsia="仿宋"/>
          <w:sz w:val="28"/>
          <w:szCs w:val="28"/>
        </w:rPr>
        <w:t>二、响应文件的构成</w:t>
      </w:r>
      <w:bookmarkEnd w:id="12"/>
    </w:p>
    <w:p>
      <w:pPr>
        <w:pStyle w:val="4"/>
        <w:adjustRightInd w:val="0"/>
        <w:snapToGrid w:val="0"/>
        <w:spacing w:line="360" w:lineRule="auto"/>
        <w:ind w:firstLine="560" w:firstLineChars="200"/>
        <w:rPr>
          <w:rFonts w:ascii="仿宋" w:hAnsi="仿宋" w:eastAsia="仿宋"/>
          <w:bCs/>
          <w:color w:val="000000"/>
          <w:sz w:val="28"/>
          <w:szCs w:val="28"/>
        </w:rPr>
      </w:pPr>
      <w:r>
        <w:rPr>
          <w:rFonts w:hint="eastAsia" w:ascii="仿宋" w:hAnsi="仿宋" w:eastAsia="仿宋"/>
          <w:bCs/>
          <w:color w:val="000000"/>
          <w:sz w:val="28"/>
          <w:szCs w:val="28"/>
        </w:rPr>
        <w:t>供应商编制的响应文件应包括但不少于下列内容：</w:t>
      </w:r>
    </w:p>
    <w:p>
      <w:pPr>
        <w:spacing w:line="360" w:lineRule="auto"/>
        <w:ind w:right="57" w:firstLine="560" w:firstLineChars="200"/>
        <w:rPr>
          <w:rFonts w:ascii="仿宋" w:hAnsi="仿宋" w:eastAsia="仿宋"/>
          <w:color w:val="000000"/>
          <w:sz w:val="28"/>
          <w:szCs w:val="28"/>
        </w:rPr>
      </w:pPr>
      <w:r>
        <w:rPr>
          <w:rFonts w:hint="eastAsia" w:ascii="仿宋" w:hAnsi="仿宋" w:eastAsia="仿宋"/>
          <w:color w:val="000000"/>
          <w:sz w:val="28"/>
          <w:szCs w:val="28"/>
        </w:rPr>
        <w:t>1、投标承诺书</w:t>
      </w:r>
    </w:p>
    <w:p>
      <w:pPr>
        <w:spacing w:line="360" w:lineRule="auto"/>
        <w:ind w:right="57" w:firstLine="560" w:firstLineChars="200"/>
        <w:rPr>
          <w:rFonts w:ascii="仿宋" w:hAnsi="仿宋" w:eastAsia="仿宋"/>
          <w:color w:val="000000"/>
          <w:sz w:val="28"/>
          <w:szCs w:val="28"/>
        </w:rPr>
      </w:pPr>
      <w:r>
        <w:rPr>
          <w:rFonts w:hint="eastAsia" w:ascii="仿宋" w:hAnsi="仿宋" w:eastAsia="仿宋"/>
          <w:color w:val="000000"/>
          <w:sz w:val="28"/>
          <w:szCs w:val="28"/>
        </w:rPr>
        <w:t>2、法定代表人授权委托书</w:t>
      </w:r>
    </w:p>
    <w:p>
      <w:pPr>
        <w:spacing w:line="360" w:lineRule="auto"/>
        <w:ind w:right="57" w:firstLine="560" w:firstLineChars="200"/>
        <w:rPr>
          <w:rFonts w:ascii="仿宋" w:hAnsi="仿宋" w:eastAsia="仿宋"/>
          <w:color w:val="000000"/>
          <w:sz w:val="28"/>
          <w:szCs w:val="28"/>
        </w:rPr>
      </w:pPr>
      <w:r>
        <w:rPr>
          <w:rFonts w:hint="eastAsia" w:ascii="仿宋" w:hAnsi="仿宋" w:eastAsia="仿宋"/>
          <w:color w:val="000000"/>
          <w:sz w:val="28"/>
          <w:szCs w:val="28"/>
        </w:rPr>
        <w:t>3、项目分项报价明细表</w:t>
      </w:r>
    </w:p>
    <w:p>
      <w:pPr>
        <w:spacing w:line="360" w:lineRule="auto"/>
        <w:ind w:right="57" w:firstLine="560" w:firstLineChars="200"/>
        <w:rPr>
          <w:rFonts w:ascii="仿宋" w:hAnsi="仿宋" w:eastAsia="仿宋"/>
          <w:color w:val="000000"/>
          <w:sz w:val="28"/>
          <w:szCs w:val="28"/>
        </w:rPr>
      </w:pPr>
      <w:r>
        <w:rPr>
          <w:rFonts w:hint="eastAsia" w:ascii="仿宋" w:hAnsi="仿宋" w:eastAsia="仿宋"/>
          <w:color w:val="000000"/>
          <w:sz w:val="28"/>
          <w:szCs w:val="28"/>
        </w:rPr>
        <w:t>4、项目服务方案、承诺和质量保证措施</w:t>
      </w:r>
    </w:p>
    <w:p>
      <w:pPr>
        <w:spacing w:line="360" w:lineRule="auto"/>
        <w:ind w:right="114" w:firstLine="560" w:firstLineChars="200"/>
        <w:rPr>
          <w:rFonts w:ascii="仿宋" w:hAnsi="仿宋" w:eastAsia="仿宋"/>
          <w:color w:val="000000"/>
          <w:sz w:val="28"/>
          <w:szCs w:val="28"/>
        </w:rPr>
      </w:pPr>
      <w:r>
        <w:rPr>
          <w:rFonts w:hint="eastAsia" w:ascii="仿宋" w:hAnsi="仿宋" w:eastAsia="仿宋"/>
          <w:color w:val="000000"/>
          <w:kern w:val="0"/>
          <w:sz w:val="28"/>
          <w:szCs w:val="28"/>
        </w:rPr>
        <w:t>以上响应文件需递交正本1份，副本5份，PDF格式电子文档1份</w:t>
      </w:r>
      <w:r>
        <w:rPr>
          <w:rFonts w:hint="eastAsia" w:ascii="仿宋" w:hAnsi="仿宋" w:eastAsia="仿宋"/>
          <w:b/>
          <w:sz w:val="28"/>
          <w:szCs w:val="28"/>
        </w:rPr>
        <w:t>(U盘)</w:t>
      </w:r>
      <w:r>
        <w:rPr>
          <w:rFonts w:hint="eastAsia" w:ascii="仿宋" w:hAnsi="仿宋" w:eastAsia="仿宋"/>
          <w:color w:val="000000"/>
          <w:kern w:val="0"/>
          <w:sz w:val="28"/>
          <w:szCs w:val="28"/>
        </w:rPr>
        <w:t>；以上资料需签字、盖章的必须由法定代表人或经其授权的代表签字，并加盖公章。</w:t>
      </w:r>
      <w:r>
        <w:rPr>
          <w:rFonts w:hint="eastAsia" w:ascii="仿宋" w:hAnsi="仿宋" w:eastAsia="仿宋"/>
          <w:color w:val="000000"/>
          <w:sz w:val="28"/>
          <w:szCs w:val="28"/>
        </w:rPr>
        <w:t>响应文件及资料无论供应商是否中标均不予退还。</w:t>
      </w:r>
    </w:p>
    <w:p>
      <w:pPr>
        <w:pStyle w:val="3"/>
        <w:spacing w:line="360" w:lineRule="auto"/>
        <w:ind w:firstLine="562" w:firstLineChars="200"/>
        <w:rPr>
          <w:rFonts w:ascii="仿宋" w:hAnsi="仿宋" w:eastAsia="仿宋"/>
          <w:sz w:val="28"/>
        </w:rPr>
      </w:pPr>
      <w:bookmarkStart w:id="13" w:name="_Toc444009372"/>
      <w:bookmarkStart w:id="14" w:name="_Toc510190964"/>
      <w:r>
        <w:rPr>
          <w:rFonts w:hint="eastAsia" w:ascii="仿宋" w:hAnsi="仿宋" w:eastAsia="仿宋"/>
          <w:sz w:val="28"/>
        </w:rPr>
        <w:t>三、评标与中标</w:t>
      </w:r>
      <w:bookmarkEnd w:id="13"/>
      <w:bookmarkEnd w:id="14"/>
    </w:p>
    <w:p>
      <w:pPr>
        <w:pStyle w:val="4"/>
        <w:spacing w:line="360" w:lineRule="auto"/>
        <w:rPr>
          <w:rFonts w:ascii="仿宋" w:hAnsi="仿宋" w:eastAsia="仿宋"/>
          <w:color w:val="000000"/>
          <w:sz w:val="28"/>
          <w:szCs w:val="28"/>
        </w:rPr>
      </w:pPr>
      <w:r>
        <w:rPr>
          <w:rFonts w:hint="eastAsia" w:ascii="仿宋" w:hAnsi="仿宋" w:eastAsia="仿宋"/>
          <w:color w:val="000000"/>
          <w:sz w:val="28"/>
          <w:szCs w:val="28"/>
        </w:rPr>
        <w:t xml:space="preserve">    （一）成立谈判小组</w:t>
      </w:r>
    </w:p>
    <w:p>
      <w:pPr>
        <w:pStyle w:val="4"/>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鄂尔多斯市空港实业有限公司采购管理部门组织成立竞争性磋商小组，小组将按照以下基本程序组织谈判：</w:t>
      </w:r>
    </w:p>
    <w:p>
      <w:pPr>
        <w:snapToGrid w:val="0"/>
        <w:spacing w:line="360" w:lineRule="auto"/>
        <w:ind w:firstLine="610" w:firstLineChars="218"/>
        <w:rPr>
          <w:rFonts w:ascii="仿宋" w:hAnsi="仿宋" w:eastAsia="仿宋"/>
          <w:color w:val="000000"/>
          <w:sz w:val="28"/>
          <w:szCs w:val="28"/>
        </w:rPr>
      </w:pPr>
      <w:r>
        <w:rPr>
          <w:rFonts w:hint="eastAsia" w:ascii="仿宋" w:hAnsi="仿宋" w:eastAsia="仿宋"/>
          <w:color w:val="000000"/>
          <w:sz w:val="28"/>
          <w:szCs w:val="28"/>
        </w:rPr>
        <w:t>1、供应商签到；</w:t>
      </w:r>
    </w:p>
    <w:p>
      <w:pPr>
        <w:snapToGrid w:val="0"/>
        <w:spacing w:line="360" w:lineRule="auto"/>
        <w:ind w:firstLine="610" w:firstLineChars="218"/>
        <w:rPr>
          <w:rFonts w:ascii="仿宋" w:hAnsi="仿宋" w:eastAsia="仿宋"/>
          <w:color w:val="000000"/>
          <w:sz w:val="28"/>
          <w:szCs w:val="28"/>
        </w:rPr>
      </w:pPr>
      <w:r>
        <w:rPr>
          <w:rFonts w:hint="eastAsia" w:ascii="仿宋" w:hAnsi="仿宋" w:eastAsia="仿宋"/>
          <w:color w:val="000000"/>
          <w:sz w:val="28"/>
          <w:szCs w:val="28"/>
        </w:rPr>
        <w:t>2、供应商资格及响应文件初审；</w:t>
      </w:r>
    </w:p>
    <w:p>
      <w:pPr>
        <w:snapToGrid w:val="0"/>
        <w:spacing w:line="360" w:lineRule="auto"/>
        <w:ind w:firstLine="610" w:firstLineChars="218"/>
        <w:rPr>
          <w:rFonts w:ascii="仿宋" w:hAnsi="仿宋" w:eastAsia="仿宋"/>
          <w:color w:val="000000"/>
          <w:sz w:val="28"/>
          <w:szCs w:val="28"/>
        </w:rPr>
      </w:pPr>
      <w:r>
        <w:rPr>
          <w:rFonts w:hint="eastAsia" w:ascii="仿宋" w:hAnsi="仿宋" w:eastAsia="仿宋"/>
          <w:color w:val="000000"/>
          <w:sz w:val="28"/>
          <w:szCs w:val="28"/>
        </w:rPr>
        <w:t>3、与供应商针对报价及相关服务等内容依次进行项目谈判；</w:t>
      </w:r>
    </w:p>
    <w:p>
      <w:pPr>
        <w:snapToGrid w:val="0"/>
        <w:spacing w:line="360" w:lineRule="auto"/>
        <w:ind w:firstLine="610" w:firstLineChars="218"/>
        <w:rPr>
          <w:rFonts w:ascii="仿宋" w:hAnsi="仿宋" w:eastAsia="仿宋"/>
          <w:color w:val="000000"/>
          <w:sz w:val="28"/>
          <w:szCs w:val="28"/>
        </w:rPr>
      </w:pPr>
      <w:r>
        <w:rPr>
          <w:rFonts w:hint="eastAsia" w:ascii="仿宋" w:hAnsi="仿宋" w:eastAsia="仿宋"/>
          <w:color w:val="000000"/>
          <w:sz w:val="28"/>
          <w:szCs w:val="28"/>
        </w:rPr>
        <w:t>4、根据谈判及评分表内容详细审查并评判；</w:t>
      </w:r>
    </w:p>
    <w:p>
      <w:pPr>
        <w:snapToGrid w:val="0"/>
        <w:spacing w:line="360" w:lineRule="auto"/>
        <w:ind w:firstLine="610" w:firstLineChars="218"/>
        <w:rPr>
          <w:rFonts w:ascii="仿宋" w:hAnsi="仿宋" w:eastAsia="仿宋"/>
          <w:color w:val="000000"/>
          <w:sz w:val="28"/>
          <w:szCs w:val="28"/>
        </w:rPr>
      </w:pPr>
      <w:r>
        <w:rPr>
          <w:rFonts w:hint="eastAsia" w:ascii="仿宋" w:hAnsi="仿宋" w:eastAsia="仿宋"/>
          <w:color w:val="000000"/>
          <w:sz w:val="28"/>
          <w:szCs w:val="28"/>
        </w:rPr>
        <w:t>5、根据评分表得分情况推荐并确定中标候选人。</w:t>
      </w:r>
    </w:p>
    <w:p>
      <w:pPr>
        <w:pStyle w:val="4"/>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（二）谈判与评标</w:t>
      </w:r>
    </w:p>
    <w:p>
      <w:pPr>
        <w:pStyle w:val="4"/>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1、资格初审</w:t>
      </w:r>
    </w:p>
    <w:p>
      <w:pPr>
        <w:overflowPunct w:val="0"/>
        <w:spacing w:line="360" w:lineRule="auto"/>
        <w:ind w:firstLine="630"/>
        <w:rPr>
          <w:rFonts w:ascii="仿宋" w:hAnsi="仿宋" w:eastAsia="仿宋"/>
          <w:color w:val="000000"/>
          <w:kern w:val="0"/>
          <w:sz w:val="28"/>
          <w:szCs w:val="28"/>
        </w:rPr>
      </w:pPr>
      <w:r>
        <w:rPr>
          <w:rFonts w:hint="eastAsia" w:ascii="仿宋" w:hAnsi="仿宋" w:eastAsia="仿宋"/>
          <w:color w:val="000000"/>
          <w:sz w:val="28"/>
          <w:szCs w:val="28"/>
        </w:rPr>
        <w:t>磋商小组各位评审对投标单位资质（带原件）、响应文件进行初审，</w:t>
      </w:r>
      <w:r>
        <w:rPr>
          <w:rFonts w:hint="eastAsia" w:ascii="仿宋" w:hAnsi="仿宋" w:eastAsia="仿宋"/>
          <w:color w:val="000000"/>
          <w:kern w:val="0"/>
          <w:sz w:val="28"/>
          <w:szCs w:val="28"/>
        </w:rPr>
        <w:t>初审内容包括但不限于：企业资质类材料原件及资质是否符合采购文件要求；供应商的法定代表人身份证明或授权委托人的委托书及身份证件，确认供应商代表身份的真实性；响应文件格式及报价内容是否符合采购文件要求等。</w:t>
      </w:r>
    </w:p>
    <w:p>
      <w:pPr>
        <w:overflowPunct w:val="0"/>
        <w:spacing w:line="360" w:lineRule="auto"/>
        <w:ind w:firstLine="630"/>
        <w:rPr>
          <w:rFonts w:ascii="仿宋" w:hAnsi="仿宋" w:eastAsia="仿宋"/>
          <w:color w:val="000000"/>
          <w:kern w:val="0"/>
          <w:sz w:val="28"/>
          <w:szCs w:val="28"/>
        </w:rPr>
      </w:pPr>
      <w:r>
        <w:rPr>
          <w:rFonts w:hint="eastAsia" w:ascii="仿宋" w:hAnsi="仿宋" w:eastAsia="仿宋"/>
          <w:color w:val="000000"/>
          <w:kern w:val="0"/>
          <w:sz w:val="28"/>
          <w:szCs w:val="28"/>
        </w:rPr>
        <w:t>各供应商代表身份真实性无法确定或供应商资质预审不合格的，不得参与本项目的竞争性谈判。响应文件不符合采购文件要求的，谈判小组集体协商决定处置情况，可允许供应商进行更正补救或取消该供应商谈判资格。</w:t>
      </w:r>
    </w:p>
    <w:p>
      <w:pPr>
        <w:overflowPunct w:val="0"/>
        <w:spacing w:line="360" w:lineRule="auto"/>
        <w:ind w:firstLine="630"/>
        <w:rPr>
          <w:rFonts w:ascii="仿宋" w:hAnsi="仿宋" w:eastAsia="仿宋"/>
          <w:color w:val="000000"/>
          <w:kern w:val="0"/>
          <w:sz w:val="28"/>
          <w:szCs w:val="28"/>
        </w:rPr>
      </w:pPr>
      <w:r>
        <w:rPr>
          <w:rFonts w:hint="eastAsia" w:ascii="仿宋" w:hAnsi="仿宋" w:eastAsia="仿宋"/>
          <w:color w:val="000000"/>
          <w:kern w:val="0"/>
          <w:sz w:val="28"/>
          <w:szCs w:val="28"/>
        </w:rPr>
        <w:t>2、磋商</w:t>
      </w:r>
    </w:p>
    <w:p>
      <w:pPr>
        <w:pStyle w:val="4"/>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谈磋商小组对响应文件响应情况、报价比例、企业资质与业绩、执行合同能力等方面进行全面比较与评价，了解和掌握各实质性响应供应商的响应程度，进行项目磋商准备。</w:t>
      </w:r>
    </w:p>
    <w:p>
      <w:pPr>
        <w:pStyle w:val="4"/>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通过供应商先后按时到场顺序确定参加谈判供应商的谈判顺序，所有谈判小组成员集体与每位供应商分别进行单独谈判，谈判轮次由小组成员视情况而定。</w:t>
      </w:r>
    </w:p>
    <w:p>
      <w:pPr>
        <w:pStyle w:val="4"/>
        <w:numPr>
          <w:ilvl w:val="0"/>
          <w:numId w:val="1"/>
        </w:num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评标原则</w:t>
      </w:r>
    </w:p>
    <w:p>
      <w:pPr>
        <w:adjustRightInd w:val="0"/>
        <w:snapToGrid w:val="0"/>
        <w:spacing w:line="360" w:lineRule="auto"/>
        <w:ind w:right="-10" w:firstLine="490" w:firstLineChars="175"/>
        <w:rPr>
          <w:rFonts w:ascii="仿宋" w:hAnsi="仿宋" w:eastAsia="仿宋"/>
          <w:color w:val="000000"/>
          <w:kern w:val="0"/>
          <w:sz w:val="28"/>
          <w:szCs w:val="28"/>
        </w:rPr>
      </w:pPr>
      <w:r>
        <w:rPr>
          <w:rFonts w:hint="eastAsia" w:ascii="仿宋" w:hAnsi="仿宋" w:eastAsia="仿宋"/>
          <w:color w:val="000000"/>
          <w:kern w:val="0"/>
          <w:sz w:val="28"/>
          <w:szCs w:val="28"/>
        </w:rPr>
        <w:t>本项目</w:t>
      </w:r>
      <w:r>
        <w:rPr>
          <w:rFonts w:ascii="仿宋" w:hAnsi="仿宋" w:eastAsia="仿宋"/>
          <w:color w:val="000000"/>
          <w:kern w:val="0"/>
          <w:sz w:val="28"/>
          <w:szCs w:val="28"/>
        </w:rPr>
        <w:t>采用</w:t>
      </w:r>
      <w:r>
        <w:rPr>
          <w:rFonts w:hint="eastAsia" w:ascii="仿宋" w:hAnsi="仿宋" w:eastAsia="仿宋"/>
          <w:b/>
          <w:bCs/>
          <w:color w:val="000000"/>
          <w:kern w:val="0"/>
          <w:sz w:val="28"/>
          <w:szCs w:val="28"/>
          <w:u w:val="single"/>
        </w:rPr>
        <w:t>综合评估法</w:t>
      </w:r>
      <w:r>
        <w:rPr>
          <w:rFonts w:ascii="仿宋" w:hAnsi="仿宋" w:eastAsia="仿宋"/>
          <w:color w:val="000000"/>
          <w:kern w:val="0"/>
          <w:sz w:val="28"/>
          <w:szCs w:val="28"/>
        </w:rPr>
        <w:t>进行评标，即在最大限度地满足</w:t>
      </w:r>
      <w:r>
        <w:rPr>
          <w:rFonts w:hint="eastAsia" w:ascii="仿宋" w:hAnsi="仿宋" w:eastAsia="仿宋"/>
          <w:color w:val="000000"/>
          <w:kern w:val="0"/>
          <w:sz w:val="28"/>
          <w:szCs w:val="28"/>
        </w:rPr>
        <w:t>采购</w:t>
      </w:r>
      <w:r>
        <w:rPr>
          <w:rFonts w:ascii="仿宋" w:hAnsi="仿宋" w:eastAsia="仿宋"/>
          <w:color w:val="000000"/>
          <w:kern w:val="0"/>
          <w:sz w:val="28"/>
          <w:szCs w:val="28"/>
        </w:rPr>
        <w:t>文件实质性要求前提下，按照</w:t>
      </w:r>
      <w:r>
        <w:rPr>
          <w:rFonts w:hint="eastAsia" w:ascii="仿宋" w:hAnsi="仿宋" w:eastAsia="仿宋"/>
          <w:color w:val="000000"/>
          <w:kern w:val="0"/>
          <w:sz w:val="28"/>
          <w:szCs w:val="28"/>
        </w:rPr>
        <w:t>采购</w:t>
      </w:r>
      <w:r>
        <w:rPr>
          <w:rFonts w:ascii="仿宋" w:hAnsi="仿宋" w:eastAsia="仿宋"/>
          <w:color w:val="000000"/>
          <w:kern w:val="0"/>
          <w:sz w:val="28"/>
          <w:szCs w:val="28"/>
        </w:rPr>
        <w:t>文件中规定的各项因素进行综合评审</w:t>
      </w:r>
      <w:r>
        <w:rPr>
          <w:rFonts w:hint="eastAsia" w:ascii="仿宋" w:hAnsi="仿宋" w:eastAsia="仿宋"/>
          <w:color w:val="000000"/>
          <w:kern w:val="0"/>
          <w:sz w:val="28"/>
          <w:szCs w:val="28"/>
        </w:rPr>
        <w:t>，并进行最优商家选取</w:t>
      </w:r>
      <w:r>
        <w:rPr>
          <w:rFonts w:ascii="仿宋" w:hAnsi="仿宋" w:eastAsia="仿宋"/>
          <w:color w:val="000000"/>
          <w:kern w:val="0"/>
          <w:sz w:val="28"/>
          <w:szCs w:val="28"/>
        </w:rPr>
        <w:t>。</w:t>
      </w:r>
    </w:p>
    <w:p>
      <w:pPr>
        <w:spacing w:line="360" w:lineRule="auto"/>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（三）确定成交供应商</w:t>
      </w:r>
    </w:p>
    <w:p>
      <w:pPr>
        <w:spacing w:line="360" w:lineRule="auto"/>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（1）在满足招标文件全部内容的基础上，磋商小组按照综合评估法，评审专家根据实际需求进行最优商家选取并进行推荐，获得最多票数商家为中标候选人。票数相同时，业绩多者优先。</w:t>
      </w:r>
    </w:p>
    <w:p>
      <w:pPr>
        <w:pStyle w:val="4"/>
        <w:spacing w:line="360" w:lineRule="auto"/>
        <w:ind w:firstLine="618" w:firstLineChars="221"/>
        <w:rPr>
          <w:rFonts w:ascii="仿宋" w:hAnsi="仿宋" w:eastAsia="仿宋"/>
          <w:color w:val="000000"/>
          <w:sz w:val="28"/>
          <w:szCs w:val="28"/>
        </w:rPr>
      </w:pPr>
      <w:r>
        <w:rPr>
          <w:rFonts w:hint="eastAsia" w:ascii="仿宋" w:hAnsi="仿宋" w:eastAsia="仿宋"/>
          <w:color w:val="000000"/>
          <w:sz w:val="28"/>
          <w:szCs w:val="28"/>
        </w:rPr>
        <w:t>（2）在谈判结束后，按照谈判小组推荐的中标候选人顺序确定排序第一的投标人为成交供应商，如成交供应商拒绝与采购人签订合同，或签订合同后无法履约的，磋商小组可以取消该供应商的中标资格，按顺序由排在其次的成交候选供应商递补，以此类推。</w:t>
      </w: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spacing w:line="360" w:lineRule="auto"/>
        <w:ind w:firstLine="556"/>
        <w:jc w:val="left"/>
        <w:outlineLvl w:val="0"/>
        <w:rPr>
          <w:rFonts w:ascii="仿宋" w:hAnsi="仿宋" w:eastAsia="仿宋" w:cs="Times New Roman"/>
          <w:bCs/>
          <w:kern w:val="44"/>
          <w:sz w:val="44"/>
          <w:szCs w:val="44"/>
        </w:rPr>
      </w:pPr>
      <w:bookmarkStart w:id="15" w:name="_Toc510190965"/>
      <w:r>
        <w:rPr>
          <w:rFonts w:hint="eastAsia" w:ascii="仿宋" w:hAnsi="仿宋" w:eastAsia="仿宋" w:cs="Times New Roman"/>
          <w:bCs/>
          <w:kern w:val="44"/>
          <w:sz w:val="44"/>
          <w:szCs w:val="44"/>
        </w:rPr>
        <w:t>第四章、响应文件格式与要求</w:t>
      </w:r>
      <w:bookmarkEnd w:id="15"/>
    </w:p>
    <w:p>
      <w:pPr>
        <w:pStyle w:val="3"/>
        <w:ind w:firstLine="560" w:firstLineChars="200"/>
        <w:rPr>
          <w:rFonts w:ascii="仿宋" w:hAnsi="仿宋" w:eastAsia="仿宋"/>
          <w:b w:val="0"/>
          <w:sz w:val="28"/>
        </w:rPr>
      </w:pPr>
      <w:bookmarkStart w:id="16" w:name="_Toc510190966"/>
      <w:r>
        <w:rPr>
          <w:rFonts w:hint="eastAsia" w:ascii="仿宋" w:hAnsi="仿宋" w:eastAsia="仿宋"/>
          <w:b w:val="0"/>
          <w:sz w:val="28"/>
        </w:rPr>
        <w:t>格式一：</w:t>
      </w:r>
      <w:bookmarkEnd w:id="16"/>
    </w:p>
    <w:p>
      <w:pPr>
        <w:jc w:val="center"/>
        <w:rPr>
          <w:rFonts w:ascii="仿宋" w:hAnsi="仿宋" w:eastAsia="仿宋"/>
        </w:rPr>
      </w:pPr>
      <w:r>
        <w:rPr>
          <w:rFonts w:hint="eastAsia" w:ascii="仿宋" w:hAnsi="仿宋" w:eastAsia="仿宋"/>
          <w:sz w:val="40"/>
        </w:rPr>
        <w:t>（相应文件封面）</w:t>
      </w:r>
    </w:p>
    <w:p>
      <w:pPr>
        <w:jc w:val="center"/>
        <w:rPr>
          <w:rFonts w:ascii="仿宋" w:hAnsi="仿宋" w:eastAsia="仿宋"/>
          <w:sz w:val="52"/>
          <w:szCs w:val="52"/>
        </w:rPr>
      </w:pPr>
      <w:r>
        <w:rPr>
          <w:rFonts w:hint="eastAsia" w:ascii="仿宋" w:hAnsi="仿宋" w:eastAsia="仿宋"/>
          <w:sz w:val="52"/>
          <w:szCs w:val="52"/>
        </w:rPr>
        <w:t>询价响应文件</w:t>
      </w:r>
    </w:p>
    <w:p>
      <w:pPr>
        <w:jc w:val="center"/>
        <w:rPr>
          <w:rFonts w:ascii="仿宋" w:hAnsi="仿宋" w:eastAsia="仿宋"/>
          <w:sz w:val="52"/>
          <w:szCs w:val="52"/>
        </w:rPr>
      </w:pPr>
      <w:r>
        <w:rPr>
          <w:rFonts w:hint="eastAsia" w:ascii="仿宋" w:hAnsi="仿宋" w:eastAsia="仿宋"/>
          <w:sz w:val="52"/>
          <w:szCs w:val="52"/>
        </w:rPr>
        <w:t>（正本/副本）</w:t>
      </w:r>
    </w:p>
    <w:p>
      <w:pPr>
        <w:jc w:val="center"/>
        <w:rPr>
          <w:rFonts w:ascii="仿宋" w:hAnsi="仿宋" w:eastAsia="仿宋"/>
          <w:sz w:val="44"/>
          <w:szCs w:val="44"/>
        </w:rPr>
      </w:pPr>
      <w:r>
        <w:rPr>
          <w:rFonts w:hint="eastAsia" w:ascii="仿宋" w:hAnsi="仿宋" w:eastAsia="仿宋"/>
          <w:sz w:val="44"/>
          <w:szCs w:val="44"/>
        </w:rPr>
        <w:t>项目名称：</w:t>
      </w:r>
    </w:p>
    <w:p>
      <w:pPr>
        <w:jc w:val="center"/>
        <w:rPr>
          <w:rFonts w:ascii="仿宋" w:hAnsi="仿宋" w:eastAsia="仿宋"/>
          <w:sz w:val="44"/>
          <w:szCs w:val="44"/>
        </w:rPr>
      </w:pPr>
      <w:r>
        <w:rPr>
          <w:rFonts w:hint="eastAsia" w:ascii="仿宋" w:hAnsi="仿宋" w:eastAsia="仿宋"/>
          <w:sz w:val="44"/>
          <w:szCs w:val="44"/>
        </w:rPr>
        <w:t>项目编号：</w:t>
      </w:r>
    </w:p>
    <w:p>
      <w:pPr>
        <w:jc w:val="center"/>
        <w:rPr>
          <w:rFonts w:ascii="仿宋" w:hAnsi="仿宋" w:eastAsia="仿宋"/>
          <w:sz w:val="52"/>
          <w:szCs w:val="52"/>
        </w:rPr>
      </w:pPr>
    </w:p>
    <w:p>
      <w:pPr>
        <w:jc w:val="center"/>
        <w:rPr>
          <w:rFonts w:ascii="仿宋" w:hAnsi="仿宋" w:eastAsia="仿宋"/>
          <w:sz w:val="52"/>
          <w:szCs w:val="52"/>
        </w:rPr>
      </w:pPr>
    </w:p>
    <w:p>
      <w:pPr>
        <w:jc w:val="center"/>
        <w:rPr>
          <w:rFonts w:ascii="仿宋" w:hAnsi="仿宋" w:eastAsia="仿宋"/>
          <w:sz w:val="52"/>
          <w:szCs w:val="52"/>
        </w:rPr>
      </w:pPr>
    </w:p>
    <w:p>
      <w:pPr>
        <w:jc w:val="center"/>
        <w:rPr>
          <w:rFonts w:ascii="仿宋" w:hAnsi="仿宋" w:eastAsia="仿宋"/>
          <w:sz w:val="52"/>
          <w:szCs w:val="52"/>
        </w:rPr>
      </w:pPr>
    </w:p>
    <w:p>
      <w:pPr>
        <w:jc w:val="center"/>
        <w:rPr>
          <w:rFonts w:ascii="仿宋" w:hAnsi="仿宋" w:eastAsia="仿宋"/>
          <w:sz w:val="44"/>
          <w:szCs w:val="44"/>
        </w:rPr>
      </w:pPr>
      <w:r>
        <w:rPr>
          <w:rFonts w:hint="eastAsia" w:ascii="仿宋" w:hAnsi="仿宋" w:eastAsia="仿宋"/>
          <w:sz w:val="44"/>
          <w:szCs w:val="44"/>
        </w:rPr>
        <w:t>竞标人名称</w:t>
      </w:r>
    </w:p>
    <w:p>
      <w:pPr>
        <w:jc w:val="center"/>
        <w:rPr>
          <w:rFonts w:ascii="仿宋" w:hAnsi="仿宋" w:eastAsia="仿宋"/>
          <w:sz w:val="44"/>
          <w:szCs w:val="44"/>
        </w:rPr>
      </w:pPr>
    </w:p>
    <w:p>
      <w:pPr>
        <w:jc w:val="center"/>
        <w:rPr>
          <w:rFonts w:ascii="仿宋" w:hAnsi="仿宋" w:eastAsia="仿宋"/>
          <w:sz w:val="44"/>
          <w:szCs w:val="44"/>
        </w:rPr>
      </w:pPr>
      <w:r>
        <w:rPr>
          <w:rFonts w:hint="eastAsia" w:ascii="仿宋" w:hAnsi="仿宋" w:eastAsia="仿宋"/>
          <w:sz w:val="44"/>
          <w:szCs w:val="44"/>
        </w:rPr>
        <w:t>年    月    日</w:t>
      </w: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pStyle w:val="3"/>
        <w:rPr>
          <w:rFonts w:ascii="仿宋" w:hAnsi="仿宋" w:eastAsia="仿宋"/>
        </w:rPr>
      </w:pPr>
      <w:bookmarkStart w:id="17" w:name="_Toc510190967"/>
      <w:r>
        <w:rPr>
          <w:rFonts w:hint="eastAsia" w:ascii="仿宋" w:hAnsi="仿宋" w:eastAsia="仿宋"/>
        </w:rPr>
        <w:t>格式二：</w:t>
      </w:r>
      <w:bookmarkEnd w:id="17"/>
    </w:p>
    <w:p>
      <w:pPr>
        <w:jc w:val="center"/>
        <w:rPr>
          <w:rFonts w:ascii="仿宋" w:hAnsi="仿宋" w:eastAsia="仿宋"/>
          <w:sz w:val="32"/>
          <w:szCs w:val="32"/>
        </w:rPr>
      </w:pPr>
      <w:r>
        <w:rPr>
          <w:rFonts w:hint="eastAsia" w:ascii="仿宋" w:hAnsi="仿宋" w:eastAsia="仿宋"/>
          <w:sz w:val="32"/>
          <w:szCs w:val="32"/>
        </w:rPr>
        <w:t>目录</w:t>
      </w:r>
    </w:p>
    <w:p>
      <w:pPr>
        <w:rPr>
          <w:rFonts w:ascii="仿宋" w:hAnsi="仿宋" w:eastAsia="仿宋"/>
          <w:sz w:val="32"/>
          <w:szCs w:val="32"/>
        </w:rPr>
      </w:pPr>
    </w:p>
    <w:p>
      <w:pPr>
        <w:spacing w:line="480" w:lineRule="exact"/>
        <w:jc w:val="center"/>
        <w:rPr>
          <w:rFonts w:ascii="仿宋" w:hAnsi="仿宋" w:eastAsia="仿宋"/>
          <w:b/>
          <w:color w:val="000000"/>
          <w:sz w:val="28"/>
          <w:szCs w:val="28"/>
        </w:rPr>
      </w:pPr>
    </w:p>
    <w:p>
      <w:pPr>
        <w:spacing w:line="360" w:lineRule="auto"/>
        <w:rPr>
          <w:rFonts w:ascii="仿宋" w:hAnsi="仿宋" w:eastAsia="仿宋"/>
          <w:color w:val="000000"/>
          <w:sz w:val="28"/>
          <w:szCs w:val="28"/>
        </w:rPr>
      </w:pPr>
      <w:r>
        <w:rPr>
          <w:rFonts w:hint="eastAsia" w:ascii="仿宋" w:hAnsi="仿宋" w:eastAsia="仿宋"/>
          <w:color w:val="000000"/>
          <w:sz w:val="28"/>
          <w:szCs w:val="28"/>
        </w:rPr>
        <w:t>一、投标承诺书…………………………………………………………（ ）</w:t>
      </w:r>
    </w:p>
    <w:p>
      <w:pPr>
        <w:spacing w:line="360" w:lineRule="auto"/>
        <w:rPr>
          <w:rFonts w:ascii="仿宋" w:hAnsi="仿宋" w:eastAsia="仿宋"/>
          <w:color w:val="000000"/>
          <w:sz w:val="28"/>
          <w:szCs w:val="28"/>
        </w:rPr>
      </w:pPr>
      <w:r>
        <w:rPr>
          <w:rFonts w:hint="eastAsia" w:ascii="仿宋" w:hAnsi="仿宋" w:eastAsia="仿宋"/>
          <w:color w:val="000000"/>
          <w:sz w:val="28"/>
          <w:szCs w:val="28"/>
        </w:rPr>
        <w:t>二、法定代表人授权委托书……………………………………………（ ）</w:t>
      </w:r>
    </w:p>
    <w:p>
      <w:pPr>
        <w:spacing w:line="360" w:lineRule="auto"/>
        <w:rPr>
          <w:rFonts w:ascii="仿宋" w:hAnsi="仿宋" w:eastAsia="仿宋"/>
          <w:color w:val="000000"/>
          <w:sz w:val="28"/>
          <w:szCs w:val="28"/>
        </w:rPr>
      </w:pPr>
      <w:r>
        <w:rPr>
          <w:rFonts w:hint="eastAsia" w:ascii="仿宋" w:hAnsi="仿宋" w:eastAsia="仿宋"/>
          <w:color w:val="000000"/>
          <w:sz w:val="28"/>
          <w:szCs w:val="28"/>
        </w:rPr>
        <w:t>三、项目分项报价明细表………………………………………………（ ）</w:t>
      </w:r>
    </w:p>
    <w:p>
      <w:pPr>
        <w:spacing w:line="360" w:lineRule="auto"/>
        <w:rPr>
          <w:rFonts w:ascii="仿宋" w:hAnsi="仿宋" w:eastAsia="仿宋"/>
          <w:color w:val="000000"/>
          <w:sz w:val="28"/>
          <w:szCs w:val="28"/>
        </w:rPr>
      </w:pPr>
      <w:r>
        <w:rPr>
          <w:rFonts w:hint="eastAsia" w:ascii="仿宋" w:hAnsi="仿宋" w:eastAsia="仿宋"/>
          <w:color w:val="000000"/>
          <w:sz w:val="28"/>
          <w:szCs w:val="28"/>
        </w:rPr>
        <w:t>四、项目服务方案、承诺和质量保证措施……………………………（ ）</w:t>
      </w:r>
    </w:p>
    <w:p>
      <w:pPr>
        <w:jc w:val="center"/>
        <w:rPr>
          <w:rFonts w:ascii="仿宋" w:hAnsi="仿宋" w:eastAsia="仿宋"/>
          <w:sz w:val="32"/>
          <w:szCs w:val="32"/>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rPr>
          <w:rFonts w:ascii="仿宋" w:hAnsi="仿宋" w:eastAsia="仿宋"/>
          <w:sz w:val="44"/>
          <w:szCs w:val="44"/>
        </w:rPr>
      </w:pPr>
    </w:p>
    <w:p>
      <w:pPr>
        <w:pStyle w:val="3"/>
        <w:rPr>
          <w:rFonts w:ascii="仿宋" w:hAnsi="仿宋" w:eastAsia="仿宋"/>
        </w:rPr>
      </w:pPr>
      <w:bookmarkStart w:id="18" w:name="_Toc510190968"/>
      <w:r>
        <w:rPr>
          <w:rFonts w:hint="eastAsia" w:ascii="仿宋" w:hAnsi="仿宋" w:eastAsia="仿宋"/>
        </w:rPr>
        <w:t>格式三</w:t>
      </w:r>
      <w:bookmarkEnd w:id="18"/>
    </w:p>
    <w:p>
      <w:pPr>
        <w:jc w:val="center"/>
        <w:rPr>
          <w:rFonts w:ascii="仿宋" w:hAnsi="仿宋" w:eastAsia="仿宋"/>
          <w:bCs/>
          <w:color w:val="000000"/>
          <w:sz w:val="28"/>
          <w:szCs w:val="28"/>
        </w:rPr>
      </w:pPr>
      <w:r>
        <w:rPr>
          <w:rFonts w:hint="eastAsia" w:ascii="仿宋" w:hAnsi="仿宋" w:eastAsia="仿宋"/>
          <w:bCs/>
          <w:color w:val="000000"/>
          <w:sz w:val="28"/>
          <w:szCs w:val="28"/>
        </w:rPr>
        <w:t>投标承诺书</w:t>
      </w:r>
    </w:p>
    <w:p>
      <w:pPr>
        <w:spacing w:line="360" w:lineRule="auto"/>
        <w:ind w:firstLine="56" w:firstLineChars="20"/>
        <w:rPr>
          <w:rFonts w:ascii="仿宋" w:hAnsi="仿宋" w:eastAsia="仿宋"/>
          <w:color w:val="000000"/>
          <w:sz w:val="28"/>
          <w:szCs w:val="28"/>
        </w:rPr>
      </w:pPr>
      <w:r>
        <w:rPr>
          <w:rFonts w:hint="eastAsia" w:ascii="仿宋" w:hAnsi="仿宋" w:eastAsia="仿宋"/>
          <w:color w:val="000000"/>
          <w:sz w:val="28"/>
          <w:szCs w:val="28"/>
        </w:rPr>
        <w:t xml:space="preserve">鄂尔多斯市空港实业有限公司： </w:t>
      </w:r>
    </w:p>
    <w:p>
      <w:pPr>
        <w:spacing w:line="360" w:lineRule="auto"/>
        <w:ind w:firstLine="616" w:firstLineChars="220"/>
        <w:rPr>
          <w:rFonts w:ascii="仿宋" w:hAnsi="仿宋" w:eastAsia="仿宋"/>
          <w:color w:val="000000"/>
          <w:sz w:val="28"/>
          <w:szCs w:val="28"/>
        </w:rPr>
      </w:pPr>
      <w:r>
        <w:rPr>
          <w:rFonts w:hint="eastAsia" w:ascii="仿宋" w:hAnsi="仿宋" w:eastAsia="仿宋"/>
          <w:color w:val="000000"/>
          <w:sz w:val="28"/>
          <w:szCs w:val="28"/>
        </w:rPr>
        <w:t>1.按照已收到的项目编号为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采购项目采购文件要求，经我公司/本人认真研究投标须知、技术规范、资质要求和其它有关要求后，我方愿按上述合同条款、技术规范、资质要求进行投标。我方完全接受本次招标文件规定的所有要求，并承诺在中标后履行我方的全部义务。我方的最终报价为总承包价，保证不以任何理由增加报价。如有缺项、漏项部份，均由我方无条件负责补齐。</w:t>
      </w:r>
    </w:p>
    <w:p>
      <w:pPr>
        <w:spacing w:line="360" w:lineRule="auto"/>
        <w:ind w:firstLine="616" w:firstLineChars="220"/>
        <w:rPr>
          <w:rFonts w:ascii="仿宋" w:hAnsi="仿宋" w:eastAsia="仿宋"/>
          <w:color w:val="000000"/>
          <w:sz w:val="28"/>
          <w:szCs w:val="28"/>
        </w:rPr>
      </w:pPr>
      <w:r>
        <w:rPr>
          <w:rFonts w:hint="eastAsia" w:ascii="仿宋" w:hAnsi="仿宋" w:eastAsia="仿宋"/>
          <w:color w:val="000000"/>
          <w:sz w:val="28"/>
          <w:szCs w:val="28"/>
        </w:rPr>
        <w:t>2.一旦我方中标，我方保证在合同签订后履行服务内容。</w:t>
      </w:r>
    </w:p>
    <w:p>
      <w:pPr>
        <w:spacing w:line="360" w:lineRule="auto"/>
        <w:ind w:firstLine="57"/>
        <w:rPr>
          <w:rFonts w:ascii="仿宋" w:hAnsi="仿宋" w:eastAsia="仿宋"/>
          <w:color w:val="000000"/>
          <w:sz w:val="28"/>
          <w:szCs w:val="28"/>
        </w:rPr>
      </w:pPr>
      <w:r>
        <w:rPr>
          <w:rFonts w:hint="eastAsia" w:ascii="仿宋" w:hAnsi="仿宋" w:eastAsia="仿宋"/>
          <w:color w:val="000000"/>
          <w:sz w:val="28"/>
          <w:szCs w:val="28"/>
        </w:rPr>
        <w:t xml:space="preserve">    3.我方同意所递交的响应文件在“投标须知”规定的投标有效期内有效，在此期间内我方的投标如能中标，我方将受此约束。</w:t>
      </w:r>
    </w:p>
    <w:p>
      <w:pPr>
        <w:spacing w:line="360" w:lineRule="auto"/>
        <w:ind w:firstLine="616" w:firstLineChars="220"/>
        <w:rPr>
          <w:rFonts w:ascii="仿宋" w:hAnsi="仿宋" w:eastAsia="仿宋"/>
          <w:color w:val="000000"/>
          <w:sz w:val="28"/>
          <w:szCs w:val="28"/>
        </w:rPr>
      </w:pPr>
      <w:r>
        <w:rPr>
          <w:rFonts w:hint="eastAsia" w:ascii="仿宋" w:hAnsi="仿宋" w:eastAsia="仿宋"/>
          <w:color w:val="000000"/>
          <w:sz w:val="28"/>
          <w:szCs w:val="28"/>
        </w:rPr>
        <w:t>4.我方郑重声明：所提供的响应文件内容全部真实有效。</w:t>
      </w:r>
    </w:p>
    <w:p>
      <w:pPr>
        <w:spacing w:line="360" w:lineRule="auto"/>
        <w:ind w:firstLine="616" w:firstLineChars="220"/>
        <w:rPr>
          <w:rFonts w:ascii="仿宋" w:hAnsi="仿宋" w:eastAsia="仿宋"/>
          <w:color w:val="000000"/>
          <w:sz w:val="28"/>
          <w:szCs w:val="28"/>
        </w:rPr>
      </w:pPr>
      <w:r>
        <w:rPr>
          <w:rFonts w:hint="eastAsia" w:ascii="仿宋" w:hAnsi="仿宋" w:eastAsia="仿宋"/>
          <w:color w:val="000000"/>
          <w:sz w:val="28"/>
          <w:szCs w:val="28"/>
        </w:rPr>
        <w:t>5.我方</w:t>
      </w:r>
      <w:r>
        <w:rPr>
          <w:rFonts w:hint="eastAsia" w:ascii="仿宋" w:hAnsi="仿宋" w:eastAsia="仿宋"/>
          <w:color w:val="000000"/>
          <w:kern w:val="0"/>
          <w:sz w:val="28"/>
          <w:szCs w:val="28"/>
        </w:rPr>
        <w:t>接受招标文件所列须知中关于没收投标保证金的约定。</w:t>
      </w:r>
    </w:p>
    <w:p>
      <w:pPr>
        <w:spacing w:line="360" w:lineRule="auto"/>
        <w:ind w:firstLine="616" w:firstLineChars="220"/>
        <w:rPr>
          <w:rFonts w:ascii="仿宋" w:hAnsi="仿宋" w:eastAsia="仿宋"/>
          <w:color w:val="000000"/>
          <w:sz w:val="28"/>
          <w:szCs w:val="28"/>
        </w:rPr>
      </w:pPr>
      <w:r>
        <w:rPr>
          <w:rFonts w:hint="eastAsia" w:ascii="仿宋" w:hAnsi="仿宋" w:eastAsia="仿宋"/>
          <w:color w:val="000000"/>
          <w:sz w:val="28"/>
          <w:szCs w:val="28"/>
        </w:rPr>
        <w:t>6.我方同意提供</w:t>
      </w:r>
      <w:r>
        <w:rPr>
          <w:rFonts w:hint="eastAsia" w:ascii="仿宋" w:hAnsi="仿宋" w:eastAsia="仿宋"/>
          <w:color w:val="000000"/>
          <w:kern w:val="0"/>
          <w:sz w:val="28"/>
          <w:szCs w:val="28"/>
        </w:rPr>
        <w:t>按照贵方</w:t>
      </w:r>
      <w:r>
        <w:rPr>
          <w:rFonts w:hint="eastAsia" w:ascii="仿宋" w:hAnsi="仿宋" w:eastAsia="仿宋"/>
          <w:color w:val="000000"/>
          <w:sz w:val="28"/>
          <w:szCs w:val="28"/>
        </w:rPr>
        <w:t>可能另外要求的与其投标有关的任何数据或资料。除非另外达成协议并生效，否则，中标通知书和本响应文件将构成约束双方合同的组成部分。</w:t>
      </w:r>
    </w:p>
    <w:p>
      <w:pPr>
        <w:spacing w:line="450" w:lineRule="exact"/>
        <w:ind w:firstLine="845" w:firstLineChars="302"/>
        <w:rPr>
          <w:rFonts w:ascii="仿宋" w:hAnsi="仿宋" w:eastAsia="仿宋"/>
          <w:color w:val="000000"/>
          <w:kern w:val="0"/>
          <w:sz w:val="28"/>
          <w:szCs w:val="28"/>
          <w:u w:val="single"/>
        </w:rPr>
      </w:pPr>
      <w:r>
        <w:rPr>
          <w:rFonts w:hint="eastAsia" w:ascii="仿宋" w:hAnsi="仿宋" w:eastAsia="仿宋"/>
          <w:color w:val="000000"/>
          <w:kern w:val="0"/>
          <w:sz w:val="28"/>
          <w:szCs w:val="28"/>
        </w:rPr>
        <w:t>供应商名称：</w:t>
      </w:r>
    </w:p>
    <w:p>
      <w:pPr>
        <w:autoSpaceDE w:val="0"/>
        <w:autoSpaceDN w:val="0"/>
        <w:adjustRightInd w:val="0"/>
        <w:spacing w:line="450" w:lineRule="exact"/>
        <w:ind w:right="246" w:firstLine="840" w:firstLineChars="300"/>
        <w:rPr>
          <w:rFonts w:ascii="仿宋" w:hAnsi="仿宋" w:eastAsia="仿宋"/>
          <w:color w:val="000000"/>
          <w:sz w:val="28"/>
          <w:szCs w:val="28"/>
        </w:rPr>
      </w:pPr>
      <w:r>
        <w:rPr>
          <w:rFonts w:hint="eastAsia" w:ascii="仿宋" w:hAnsi="仿宋" w:eastAsia="仿宋"/>
          <w:color w:val="000000"/>
          <w:kern w:val="0"/>
          <w:sz w:val="28"/>
          <w:szCs w:val="28"/>
        </w:rPr>
        <w:t xml:space="preserve">详细地址：                        </w:t>
      </w:r>
      <w:r>
        <w:rPr>
          <w:rFonts w:hint="eastAsia" w:ascii="仿宋" w:hAnsi="仿宋" w:eastAsia="仿宋"/>
          <w:color w:val="000000"/>
          <w:sz w:val="28"/>
          <w:szCs w:val="28"/>
        </w:rPr>
        <w:t>邮政编码：</w:t>
      </w:r>
    </w:p>
    <w:p>
      <w:pPr>
        <w:autoSpaceDE w:val="0"/>
        <w:autoSpaceDN w:val="0"/>
        <w:adjustRightInd w:val="0"/>
        <w:spacing w:line="450" w:lineRule="exact"/>
        <w:ind w:right="246" w:firstLine="840" w:firstLineChars="300"/>
        <w:rPr>
          <w:rFonts w:ascii="仿宋" w:hAnsi="仿宋" w:eastAsia="仿宋"/>
          <w:color w:val="000000"/>
          <w:kern w:val="0"/>
          <w:sz w:val="28"/>
          <w:szCs w:val="28"/>
        </w:rPr>
      </w:pPr>
      <w:r>
        <w:rPr>
          <w:rFonts w:hint="eastAsia" w:ascii="仿宋" w:hAnsi="仿宋" w:eastAsia="仿宋"/>
          <w:color w:val="000000"/>
          <w:kern w:val="0"/>
          <w:sz w:val="28"/>
          <w:szCs w:val="28"/>
        </w:rPr>
        <w:t>电    话：        传    真：      电子函件：</w:t>
      </w:r>
    </w:p>
    <w:p>
      <w:pPr>
        <w:autoSpaceDE w:val="0"/>
        <w:autoSpaceDN w:val="0"/>
        <w:adjustRightInd w:val="0"/>
        <w:spacing w:line="450" w:lineRule="exact"/>
        <w:ind w:right="246" w:firstLine="840" w:firstLineChars="300"/>
        <w:rPr>
          <w:rFonts w:ascii="仿宋" w:hAnsi="仿宋" w:eastAsia="仿宋"/>
          <w:color w:val="000000"/>
          <w:sz w:val="28"/>
          <w:szCs w:val="28"/>
        </w:rPr>
      </w:pPr>
      <w:r>
        <w:rPr>
          <w:rFonts w:hint="eastAsia" w:ascii="仿宋" w:hAnsi="仿宋" w:eastAsia="仿宋"/>
          <w:color w:val="000000"/>
          <w:sz w:val="28"/>
          <w:szCs w:val="28"/>
        </w:rPr>
        <w:t>供应商开户银行：                  账号/行号：</w:t>
      </w:r>
    </w:p>
    <w:p>
      <w:pPr>
        <w:adjustRightInd w:val="0"/>
        <w:snapToGrid w:val="0"/>
        <w:spacing w:line="45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供应商法人签字：</w:t>
      </w:r>
    </w:p>
    <w:p>
      <w:pPr>
        <w:adjustRightInd w:val="0"/>
        <w:snapToGrid w:val="0"/>
        <w:spacing w:line="450" w:lineRule="exact"/>
        <w:ind w:firstLine="840" w:firstLineChars="300"/>
        <w:rPr>
          <w:rFonts w:ascii="仿宋" w:hAnsi="仿宋" w:eastAsia="仿宋"/>
          <w:color w:val="000000"/>
          <w:sz w:val="28"/>
          <w:szCs w:val="28"/>
          <w:u w:val="single"/>
        </w:rPr>
      </w:pPr>
      <w:r>
        <w:rPr>
          <w:rFonts w:hint="eastAsia" w:ascii="仿宋" w:hAnsi="仿宋" w:eastAsia="仿宋"/>
          <w:color w:val="000000"/>
          <w:sz w:val="28"/>
          <w:szCs w:val="28"/>
        </w:rPr>
        <w:t>供应商法人授权代表签字：</w:t>
      </w:r>
    </w:p>
    <w:p>
      <w:pPr>
        <w:autoSpaceDE w:val="0"/>
        <w:autoSpaceDN w:val="0"/>
        <w:spacing w:line="450" w:lineRule="exact"/>
        <w:ind w:firstLine="5460" w:firstLineChars="1950"/>
        <w:rPr>
          <w:rFonts w:ascii="仿宋" w:hAnsi="仿宋" w:eastAsia="仿宋"/>
          <w:color w:val="000000"/>
          <w:sz w:val="28"/>
          <w:szCs w:val="28"/>
        </w:rPr>
      </w:pPr>
      <w:r>
        <w:rPr>
          <w:rFonts w:hint="eastAsia" w:ascii="仿宋" w:hAnsi="仿宋" w:eastAsia="仿宋"/>
          <w:color w:val="000000"/>
          <w:sz w:val="28"/>
          <w:szCs w:val="28"/>
        </w:rPr>
        <w:t>供应商名称(公章)：</w:t>
      </w:r>
    </w:p>
    <w:p>
      <w:pPr>
        <w:autoSpaceDE w:val="0"/>
        <w:autoSpaceDN w:val="0"/>
        <w:spacing w:line="450" w:lineRule="exact"/>
        <w:ind w:firstLine="6020" w:firstLineChars="2150"/>
        <w:rPr>
          <w:rFonts w:ascii="仿宋" w:hAnsi="仿宋" w:eastAsia="仿宋"/>
          <w:color w:val="000000"/>
          <w:sz w:val="28"/>
          <w:szCs w:val="28"/>
        </w:rPr>
      </w:pPr>
      <w:r>
        <w:rPr>
          <w:rFonts w:hint="eastAsia" w:ascii="仿宋" w:hAnsi="仿宋" w:eastAsia="仿宋"/>
          <w:color w:val="000000"/>
          <w:sz w:val="28"/>
          <w:szCs w:val="28"/>
        </w:rPr>
        <w:t>年 月 日</w:t>
      </w:r>
    </w:p>
    <w:p>
      <w:pPr>
        <w:pStyle w:val="3"/>
        <w:rPr>
          <w:rFonts w:ascii="仿宋" w:hAnsi="仿宋" w:eastAsia="仿宋"/>
        </w:rPr>
      </w:pPr>
      <w:bookmarkStart w:id="19" w:name="_Toc510190969"/>
      <w:r>
        <w:rPr>
          <w:rFonts w:hint="eastAsia" w:ascii="仿宋" w:hAnsi="仿宋" w:eastAsia="仿宋"/>
        </w:rPr>
        <w:t>格式四</w:t>
      </w:r>
      <w:bookmarkEnd w:id="19"/>
    </w:p>
    <w:p>
      <w:pPr>
        <w:jc w:val="center"/>
        <w:rPr>
          <w:rFonts w:ascii="仿宋" w:hAnsi="仿宋" w:eastAsia="仿宋"/>
          <w:sz w:val="28"/>
          <w:szCs w:val="28"/>
        </w:rPr>
      </w:pPr>
      <w:r>
        <w:rPr>
          <w:rFonts w:hint="eastAsia" w:ascii="仿宋" w:hAnsi="仿宋" w:eastAsia="仿宋"/>
          <w:sz w:val="28"/>
          <w:szCs w:val="28"/>
        </w:rPr>
        <w:t>法定代表人授权委托书</w:t>
      </w:r>
    </w:p>
    <w:p>
      <w:pPr>
        <w:spacing w:line="480" w:lineRule="exact"/>
        <w:ind w:firstLine="840" w:firstLineChars="300"/>
        <w:rPr>
          <w:rFonts w:ascii="仿宋" w:hAnsi="仿宋" w:eastAsia="仿宋"/>
          <w:sz w:val="28"/>
          <w:szCs w:val="28"/>
        </w:rPr>
      </w:pPr>
    </w:p>
    <w:p>
      <w:pPr>
        <w:spacing w:line="450" w:lineRule="exact"/>
        <w:ind w:firstLine="56" w:firstLineChars="20"/>
        <w:rPr>
          <w:rFonts w:ascii="仿宋" w:hAnsi="仿宋" w:eastAsia="仿宋"/>
          <w:sz w:val="28"/>
          <w:szCs w:val="28"/>
        </w:rPr>
      </w:pPr>
      <w:r>
        <w:rPr>
          <w:rFonts w:ascii="仿宋" w:hAnsi="仿宋" w:eastAsia="仿宋"/>
          <w:sz w:val="28"/>
          <w:szCs w:val="28"/>
        </w:rPr>
        <w:t xml:space="preserve">兹委派我单位 </w:t>
      </w:r>
      <w:r>
        <w:rPr>
          <w:rFonts w:hint="eastAsia" w:ascii="仿宋" w:hAnsi="仿宋" w:eastAsia="仿宋"/>
          <w:sz w:val="28"/>
          <w:szCs w:val="28"/>
        </w:rPr>
        <w:t xml:space="preserve">       </w:t>
      </w:r>
      <w:r>
        <w:rPr>
          <w:rFonts w:ascii="仿宋" w:hAnsi="仿宋" w:eastAsia="仿宋"/>
          <w:sz w:val="28"/>
          <w:szCs w:val="28"/>
        </w:rPr>
        <w:t xml:space="preserve">（姓名）参加贵单位组织的          </w:t>
      </w:r>
      <w:r>
        <w:rPr>
          <w:rFonts w:hint="eastAsia" w:ascii="仿宋" w:hAnsi="仿宋" w:eastAsia="仿宋"/>
          <w:sz w:val="28"/>
          <w:szCs w:val="28"/>
        </w:rPr>
        <w:t xml:space="preserve">        </w:t>
      </w:r>
      <w:r>
        <w:rPr>
          <w:rFonts w:ascii="仿宋" w:hAnsi="仿宋" w:eastAsia="仿宋"/>
          <w:sz w:val="28"/>
          <w:szCs w:val="28"/>
        </w:rPr>
        <w:t>采购活动（项目编号：</w:t>
      </w:r>
      <w:r>
        <w:rPr>
          <w:rFonts w:hint="eastAsia" w:ascii="仿宋" w:hAnsi="仿宋" w:eastAsia="仿宋"/>
          <w:sz w:val="28"/>
          <w:szCs w:val="28"/>
        </w:rPr>
        <w:t xml:space="preserve">          </w:t>
      </w:r>
      <w:r>
        <w:rPr>
          <w:rFonts w:ascii="仿宋" w:hAnsi="仿宋" w:eastAsia="仿宋"/>
          <w:sz w:val="28"/>
          <w:szCs w:val="28"/>
        </w:rPr>
        <w:t>），委派人全权代表我单位处理本次竞标中的有关事务，并签署全部有关文件、协议及合同。我单位对委托代理人签署内容负全部责任。</w:t>
      </w:r>
    </w:p>
    <w:p>
      <w:pPr>
        <w:spacing w:line="450" w:lineRule="exact"/>
        <w:ind w:firstLine="56" w:firstLineChars="20"/>
        <w:rPr>
          <w:rFonts w:ascii="仿宋" w:hAnsi="仿宋" w:eastAsia="仿宋"/>
          <w:sz w:val="28"/>
          <w:szCs w:val="28"/>
        </w:rPr>
      </w:pPr>
      <w:r>
        <w:rPr>
          <w:rFonts w:ascii="仿宋" w:hAnsi="仿宋" w:eastAsia="仿宋"/>
          <w:sz w:val="28"/>
          <w:szCs w:val="28"/>
        </w:rPr>
        <w:t>本授权书于签字盖章后生效，在贵</w:t>
      </w:r>
      <w:r>
        <w:rPr>
          <w:rFonts w:hint="eastAsia" w:ascii="仿宋" w:hAnsi="仿宋" w:eastAsia="仿宋"/>
          <w:sz w:val="28"/>
          <w:szCs w:val="28"/>
        </w:rPr>
        <w:t>公司</w:t>
      </w:r>
      <w:r>
        <w:rPr>
          <w:rFonts w:ascii="仿宋" w:hAnsi="仿宋" w:eastAsia="仿宋"/>
          <w:sz w:val="28"/>
          <w:szCs w:val="28"/>
        </w:rPr>
        <w:t>收到撤消授权的书面通知以前，本授权书一直有效。被授权人签署的所有文件不因授权的撤消而失效。</w:t>
      </w:r>
    </w:p>
    <w:p>
      <w:pPr>
        <w:spacing w:line="450" w:lineRule="exact"/>
        <w:ind w:firstLine="56" w:firstLineChars="20"/>
        <w:rPr>
          <w:rFonts w:ascii="仿宋" w:hAnsi="仿宋" w:eastAsia="仿宋"/>
          <w:sz w:val="28"/>
          <w:szCs w:val="28"/>
        </w:rPr>
      </w:pPr>
      <w:r>
        <w:rPr>
          <w:rFonts w:ascii="仿宋" w:hAnsi="仿宋" w:eastAsia="仿宋"/>
          <w:sz w:val="28"/>
          <w:szCs w:val="28"/>
        </w:rPr>
        <w:t>委托代理人无转委权。</w:t>
      </w:r>
    </w:p>
    <w:p>
      <w:pPr>
        <w:spacing w:line="450" w:lineRule="exact"/>
        <w:ind w:firstLine="56" w:firstLineChars="20"/>
        <w:rPr>
          <w:rFonts w:ascii="仿宋" w:hAnsi="仿宋" w:eastAsia="仿宋"/>
          <w:sz w:val="28"/>
          <w:szCs w:val="28"/>
        </w:rPr>
      </w:pPr>
      <w:r>
        <w:rPr>
          <w:rFonts w:ascii="仿宋" w:hAnsi="仿宋" w:eastAsia="仿宋"/>
          <w:sz w:val="28"/>
          <w:szCs w:val="28"/>
        </w:rPr>
        <w:t>特此委托。</w:t>
      </w: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r>
        <w:rPr>
          <w:rFonts w:ascii="仿宋" w:hAnsi="仿宋" w:eastAsia="仿宋"/>
          <w:sz w:val="28"/>
          <w:szCs w:val="28"/>
        </w:rPr>
        <w:pict>
          <v:shape id="Text Box 2" o:spid="_x0000_s2051" o:spt="202" type="#_x0000_t202" style="position:absolute;left:0pt;margin-left:270pt;margin-top:9.6pt;height:150pt;width:198pt;z-index:251657216;mso-width-relative:page;mso-height-relative:page;" o:preferrelative="t" coordsize="21600,21600">
            <v:path/>
            <v:fill focussize="0,0"/>
            <v:stroke miterlimit="2"/>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w:r>
      <w:r>
        <w:rPr>
          <w:rFonts w:ascii="仿宋" w:hAnsi="仿宋" w:eastAsia="仿宋"/>
          <w:sz w:val="28"/>
          <w:szCs w:val="28"/>
        </w:rPr>
        <w:pict>
          <v:shape id="Text Box 3" o:spid="_x0000_s2050" o:spt="202" type="#_x0000_t202" style="position:absolute;left:0pt;margin-left:-9pt;margin-top:8.6pt;height:150pt;width:207pt;z-index:251658240;mso-width-relative:page;mso-height-relative:page;" o:preferrelative="t" coordsize="21600,21600">
            <v:path/>
            <v:fill focussize="0,0"/>
            <v:stroke miterlimit="2"/>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w: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r>
        <w:rPr>
          <w:rFonts w:ascii="仿宋" w:hAnsi="仿宋" w:eastAsia="仿宋"/>
          <w:sz w:val="28"/>
          <w:szCs w:val="28"/>
        </w:rPr>
        <w:t>竞标人：（公章）</w:t>
      </w: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r>
        <w:rPr>
          <w:rFonts w:ascii="仿宋" w:hAnsi="仿宋" w:eastAsia="仿宋"/>
          <w:sz w:val="28"/>
          <w:szCs w:val="28"/>
        </w:rPr>
        <w:t>法定代表人：（签字）</w:t>
      </w:r>
    </w:p>
    <w:p>
      <w:pPr>
        <w:spacing w:line="450" w:lineRule="exact"/>
        <w:ind w:firstLine="56" w:firstLineChars="20"/>
        <w:rPr>
          <w:rFonts w:ascii="仿宋" w:hAnsi="仿宋" w:eastAsia="仿宋"/>
          <w:sz w:val="28"/>
          <w:szCs w:val="28"/>
        </w:rPr>
      </w:pPr>
      <w:r>
        <w:rPr>
          <w:rFonts w:ascii="仿宋" w:hAnsi="仿宋" w:eastAsia="仿宋"/>
          <w:sz w:val="28"/>
          <w:szCs w:val="28"/>
        </w:rPr>
        <w:t xml:space="preserve">                                   年   月   日</w:t>
      </w:r>
    </w:p>
    <w:p>
      <w:pPr>
        <w:spacing w:line="450" w:lineRule="exact"/>
        <w:ind w:firstLine="56" w:firstLineChars="20"/>
        <w:rPr>
          <w:rFonts w:ascii="仿宋" w:hAnsi="仿宋" w:eastAsia="仿宋"/>
          <w:sz w:val="28"/>
          <w:szCs w:val="28"/>
        </w:rPr>
      </w:pPr>
    </w:p>
    <w:p>
      <w:pPr>
        <w:rPr>
          <w:rFonts w:ascii="仿宋" w:hAnsi="仿宋" w:eastAsia="仿宋"/>
          <w:sz w:val="28"/>
          <w:szCs w:val="28"/>
        </w:rPr>
      </w:pPr>
    </w:p>
    <w:p>
      <w:pPr>
        <w:pStyle w:val="3"/>
        <w:rPr>
          <w:rFonts w:ascii="仿宋" w:hAnsi="仿宋" w:eastAsia="仿宋"/>
        </w:rPr>
      </w:pPr>
      <w:bookmarkStart w:id="20" w:name="_Toc510190970"/>
      <w:r>
        <w:rPr>
          <w:rFonts w:hint="eastAsia" w:ascii="仿宋" w:hAnsi="仿宋" w:eastAsia="仿宋"/>
        </w:rPr>
        <w:t>格式五</w:t>
      </w:r>
      <w:bookmarkEnd w:id="20"/>
    </w:p>
    <w:p>
      <w:pPr>
        <w:jc w:val="center"/>
        <w:rPr>
          <w:rFonts w:ascii="仿宋" w:hAnsi="仿宋" w:eastAsia="仿宋"/>
          <w:sz w:val="28"/>
          <w:szCs w:val="28"/>
        </w:rPr>
      </w:pPr>
      <w:r>
        <w:rPr>
          <w:rFonts w:hint="eastAsia" w:ascii="仿宋" w:hAnsi="仿宋" w:eastAsia="仿宋"/>
          <w:sz w:val="28"/>
          <w:szCs w:val="28"/>
        </w:rPr>
        <w:t>投标项目分项报价明细表</w:t>
      </w:r>
    </w:p>
    <w:p>
      <w:pPr>
        <w:spacing w:line="460" w:lineRule="exact"/>
        <w:jc w:val="center"/>
        <w:rPr>
          <w:rFonts w:ascii="仿宋" w:hAnsi="仿宋" w:eastAsia="仿宋"/>
          <w:b/>
          <w:color w:val="000000"/>
          <w:sz w:val="28"/>
          <w:szCs w:val="28"/>
        </w:rPr>
      </w:pPr>
    </w:p>
    <w:p>
      <w:pPr>
        <w:rPr>
          <w:rFonts w:ascii="仿宋" w:hAnsi="仿宋" w:eastAsia="仿宋"/>
          <w:sz w:val="28"/>
          <w:szCs w:val="28"/>
        </w:rPr>
      </w:pPr>
      <w:r>
        <w:rPr>
          <w:rFonts w:hint="eastAsia" w:ascii="仿宋" w:hAnsi="仿宋" w:eastAsia="仿宋"/>
          <w:sz w:val="28"/>
          <w:szCs w:val="28"/>
        </w:rPr>
        <w:t>项目名称：</w:t>
      </w:r>
    </w:p>
    <w:tbl>
      <w:tblPr>
        <w:tblStyle w:val="11"/>
        <w:tblW w:w="9782" w:type="dxa"/>
        <w:jc w:val="center"/>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2552"/>
        <w:gridCol w:w="1417"/>
        <w:gridCol w:w="1701"/>
        <w:gridCol w:w="184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35" w:type="dxa"/>
            <w:vAlign w:val="center"/>
          </w:tcPr>
          <w:p>
            <w:pPr>
              <w:jc w:val="center"/>
              <w:rPr>
                <w:rFonts w:ascii="仿宋" w:hAnsi="仿宋" w:eastAsia="仿宋"/>
                <w:b/>
                <w:sz w:val="28"/>
                <w:szCs w:val="28"/>
              </w:rPr>
            </w:pPr>
            <w:r>
              <w:rPr>
                <w:rFonts w:hint="eastAsia" w:ascii="仿宋" w:hAnsi="仿宋" w:eastAsia="仿宋"/>
                <w:b/>
                <w:sz w:val="28"/>
                <w:szCs w:val="28"/>
              </w:rPr>
              <w:t>序号</w:t>
            </w:r>
          </w:p>
        </w:tc>
        <w:tc>
          <w:tcPr>
            <w:tcW w:w="2552" w:type="dxa"/>
            <w:vAlign w:val="center"/>
          </w:tcPr>
          <w:p>
            <w:pPr>
              <w:jc w:val="center"/>
              <w:rPr>
                <w:rFonts w:ascii="仿宋" w:hAnsi="仿宋" w:eastAsia="仿宋"/>
                <w:b/>
                <w:sz w:val="28"/>
                <w:szCs w:val="28"/>
              </w:rPr>
            </w:pPr>
            <w:r>
              <w:rPr>
                <w:rFonts w:hint="eastAsia" w:ascii="仿宋" w:hAnsi="仿宋" w:eastAsia="仿宋"/>
                <w:b/>
                <w:sz w:val="28"/>
                <w:szCs w:val="28"/>
              </w:rPr>
              <w:t>服务项目名称</w:t>
            </w:r>
          </w:p>
        </w:tc>
        <w:tc>
          <w:tcPr>
            <w:tcW w:w="1417" w:type="dxa"/>
            <w:vAlign w:val="center"/>
          </w:tcPr>
          <w:p>
            <w:pPr>
              <w:jc w:val="center"/>
              <w:rPr>
                <w:rFonts w:ascii="仿宋" w:hAnsi="仿宋" w:eastAsia="仿宋"/>
                <w:b/>
                <w:sz w:val="28"/>
                <w:szCs w:val="28"/>
              </w:rPr>
            </w:pPr>
            <w:r>
              <w:rPr>
                <w:rFonts w:hint="eastAsia" w:ascii="仿宋" w:hAnsi="仿宋" w:eastAsia="仿宋"/>
                <w:b/>
                <w:sz w:val="28"/>
                <w:szCs w:val="28"/>
              </w:rPr>
              <w:t>项目特征</w:t>
            </w:r>
          </w:p>
        </w:tc>
        <w:tc>
          <w:tcPr>
            <w:tcW w:w="1701" w:type="dxa"/>
            <w:vAlign w:val="center"/>
          </w:tcPr>
          <w:p>
            <w:pPr>
              <w:jc w:val="center"/>
              <w:rPr>
                <w:rFonts w:ascii="仿宋" w:hAnsi="仿宋" w:eastAsia="仿宋"/>
                <w:b/>
                <w:sz w:val="28"/>
                <w:szCs w:val="28"/>
              </w:rPr>
            </w:pPr>
            <w:r>
              <w:rPr>
                <w:rFonts w:hint="eastAsia" w:ascii="仿宋" w:hAnsi="仿宋" w:eastAsia="仿宋"/>
                <w:b/>
                <w:sz w:val="28"/>
                <w:szCs w:val="28"/>
              </w:rPr>
              <w:t>单价（元）</w:t>
            </w:r>
          </w:p>
        </w:tc>
        <w:tc>
          <w:tcPr>
            <w:tcW w:w="1843" w:type="dxa"/>
            <w:vAlign w:val="center"/>
          </w:tcPr>
          <w:p>
            <w:pPr>
              <w:jc w:val="center"/>
              <w:rPr>
                <w:rFonts w:ascii="仿宋" w:hAnsi="仿宋" w:eastAsia="仿宋"/>
                <w:b/>
                <w:sz w:val="28"/>
                <w:szCs w:val="28"/>
              </w:rPr>
            </w:pPr>
            <w:r>
              <w:rPr>
                <w:rFonts w:hint="eastAsia" w:ascii="仿宋" w:hAnsi="仿宋" w:eastAsia="仿宋"/>
                <w:b/>
                <w:sz w:val="28"/>
                <w:szCs w:val="28"/>
              </w:rPr>
              <w:t>总价（元）</w:t>
            </w:r>
          </w:p>
        </w:tc>
        <w:tc>
          <w:tcPr>
            <w:tcW w:w="1134" w:type="dxa"/>
            <w:vAlign w:val="center"/>
          </w:tcPr>
          <w:p>
            <w:pPr>
              <w:jc w:val="center"/>
              <w:rPr>
                <w:rFonts w:ascii="仿宋" w:hAnsi="仿宋" w:eastAsia="仿宋"/>
                <w:b/>
                <w:sz w:val="28"/>
                <w:szCs w:val="28"/>
              </w:rPr>
            </w:pPr>
            <w:r>
              <w:rPr>
                <w:rFonts w:hint="eastAsia" w:ascii="仿宋" w:hAnsi="仿宋" w:eastAsia="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35" w:type="dxa"/>
            <w:vAlign w:val="center"/>
          </w:tcPr>
          <w:p>
            <w:pPr>
              <w:jc w:val="center"/>
              <w:rPr>
                <w:rFonts w:ascii="仿宋" w:hAnsi="仿宋" w:eastAsia="仿宋"/>
                <w:sz w:val="28"/>
                <w:szCs w:val="28"/>
              </w:rPr>
            </w:pPr>
          </w:p>
        </w:tc>
        <w:tc>
          <w:tcPr>
            <w:tcW w:w="2552" w:type="dxa"/>
            <w:vAlign w:val="center"/>
          </w:tcPr>
          <w:p>
            <w:pPr>
              <w:rPr>
                <w:rFonts w:ascii="仿宋" w:hAnsi="仿宋" w:eastAsia="仿宋"/>
                <w:sz w:val="28"/>
                <w:szCs w:val="28"/>
              </w:rPr>
            </w:pPr>
            <w:r>
              <w:rPr>
                <w:rFonts w:ascii="仿宋" w:hAnsi="仿宋" w:eastAsia="仿宋"/>
                <w:sz w:val="28"/>
                <w:szCs w:val="28"/>
              </w:rPr>
              <w:t xml:space="preserve"> </w:t>
            </w: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35" w:type="dxa"/>
            <w:vAlign w:val="center"/>
          </w:tcPr>
          <w:p>
            <w:pPr>
              <w:jc w:val="center"/>
              <w:rPr>
                <w:rFonts w:ascii="仿宋" w:hAnsi="仿宋" w:eastAsia="仿宋"/>
                <w:sz w:val="28"/>
                <w:szCs w:val="28"/>
              </w:rPr>
            </w:pPr>
          </w:p>
        </w:tc>
        <w:tc>
          <w:tcPr>
            <w:tcW w:w="2552"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35" w:type="dxa"/>
            <w:vAlign w:val="center"/>
          </w:tcPr>
          <w:p>
            <w:pPr>
              <w:jc w:val="center"/>
              <w:rPr>
                <w:rFonts w:ascii="仿宋" w:hAnsi="仿宋" w:eastAsia="仿宋"/>
                <w:sz w:val="28"/>
                <w:szCs w:val="28"/>
              </w:rPr>
            </w:pPr>
          </w:p>
        </w:tc>
        <w:tc>
          <w:tcPr>
            <w:tcW w:w="2552"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35" w:type="dxa"/>
            <w:vAlign w:val="center"/>
          </w:tcPr>
          <w:p>
            <w:pPr>
              <w:jc w:val="center"/>
              <w:rPr>
                <w:rFonts w:ascii="仿宋" w:hAnsi="仿宋" w:eastAsia="仿宋"/>
                <w:sz w:val="28"/>
                <w:szCs w:val="28"/>
              </w:rPr>
            </w:pPr>
          </w:p>
        </w:tc>
        <w:tc>
          <w:tcPr>
            <w:tcW w:w="2552"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35" w:type="dxa"/>
            <w:vAlign w:val="center"/>
          </w:tcPr>
          <w:p>
            <w:pPr>
              <w:jc w:val="center"/>
              <w:rPr>
                <w:rFonts w:ascii="仿宋" w:hAnsi="仿宋" w:eastAsia="仿宋"/>
                <w:sz w:val="28"/>
                <w:szCs w:val="28"/>
              </w:rPr>
            </w:pPr>
          </w:p>
        </w:tc>
        <w:tc>
          <w:tcPr>
            <w:tcW w:w="2552"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35" w:type="dxa"/>
            <w:vAlign w:val="center"/>
          </w:tcPr>
          <w:p>
            <w:pPr>
              <w:jc w:val="center"/>
              <w:rPr>
                <w:rFonts w:ascii="仿宋" w:hAnsi="仿宋" w:eastAsia="仿宋"/>
                <w:sz w:val="28"/>
                <w:szCs w:val="28"/>
              </w:rPr>
            </w:pPr>
          </w:p>
        </w:tc>
        <w:tc>
          <w:tcPr>
            <w:tcW w:w="2552"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35" w:type="dxa"/>
            <w:vAlign w:val="center"/>
          </w:tcPr>
          <w:p>
            <w:pPr>
              <w:jc w:val="center"/>
              <w:rPr>
                <w:rFonts w:ascii="仿宋" w:hAnsi="仿宋" w:eastAsia="仿宋"/>
                <w:sz w:val="28"/>
                <w:szCs w:val="28"/>
              </w:rPr>
            </w:pPr>
          </w:p>
        </w:tc>
        <w:tc>
          <w:tcPr>
            <w:tcW w:w="2552"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35" w:type="dxa"/>
            <w:vAlign w:val="center"/>
          </w:tcPr>
          <w:p>
            <w:pPr>
              <w:jc w:val="center"/>
              <w:rPr>
                <w:rFonts w:ascii="仿宋" w:hAnsi="仿宋" w:eastAsia="仿宋"/>
                <w:sz w:val="28"/>
                <w:szCs w:val="28"/>
              </w:rPr>
            </w:pPr>
          </w:p>
        </w:tc>
        <w:tc>
          <w:tcPr>
            <w:tcW w:w="2552" w:type="dxa"/>
            <w:vAlign w:val="center"/>
          </w:tcPr>
          <w:p>
            <w:pPr>
              <w:jc w:val="center"/>
              <w:rPr>
                <w:rFonts w:ascii="仿宋" w:hAnsi="仿宋" w:eastAsia="仿宋"/>
                <w:sz w:val="28"/>
                <w:szCs w:val="28"/>
                <w:highlight w:val="yellow"/>
              </w:rPr>
            </w:pPr>
          </w:p>
        </w:tc>
        <w:tc>
          <w:tcPr>
            <w:tcW w:w="1417" w:type="dxa"/>
            <w:vAlign w:val="center"/>
          </w:tcPr>
          <w:p>
            <w:pPr>
              <w:jc w:val="center"/>
              <w:rPr>
                <w:rFonts w:ascii="仿宋" w:hAnsi="仿宋" w:eastAsia="仿宋"/>
                <w:sz w:val="28"/>
                <w:szCs w:val="28"/>
                <w:highlight w:val="yellow"/>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35" w:type="dxa"/>
            <w:vAlign w:val="center"/>
          </w:tcPr>
          <w:p>
            <w:pPr>
              <w:jc w:val="center"/>
              <w:rPr>
                <w:rFonts w:ascii="仿宋" w:hAnsi="仿宋" w:eastAsia="仿宋"/>
                <w:sz w:val="28"/>
                <w:szCs w:val="28"/>
              </w:rPr>
            </w:pPr>
          </w:p>
        </w:tc>
        <w:tc>
          <w:tcPr>
            <w:tcW w:w="2552"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35" w:type="dxa"/>
            <w:vAlign w:val="center"/>
          </w:tcPr>
          <w:p>
            <w:pPr>
              <w:jc w:val="center"/>
              <w:rPr>
                <w:rFonts w:ascii="仿宋" w:hAnsi="仿宋" w:eastAsia="仿宋"/>
                <w:sz w:val="28"/>
                <w:szCs w:val="28"/>
              </w:rPr>
            </w:pPr>
          </w:p>
        </w:tc>
        <w:tc>
          <w:tcPr>
            <w:tcW w:w="2552"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35" w:type="dxa"/>
            <w:vAlign w:val="center"/>
          </w:tcPr>
          <w:p>
            <w:pPr>
              <w:jc w:val="center"/>
              <w:rPr>
                <w:rFonts w:ascii="仿宋" w:hAnsi="仿宋" w:eastAsia="仿宋"/>
                <w:sz w:val="28"/>
                <w:szCs w:val="28"/>
              </w:rPr>
            </w:pPr>
          </w:p>
        </w:tc>
        <w:tc>
          <w:tcPr>
            <w:tcW w:w="2552"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35" w:type="dxa"/>
            <w:vAlign w:val="center"/>
          </w:tcPr>
          <w:p>
            <w:pPr>
              <w:jc w:val="center"/>
              <w:rPr>
                <w:rFonts w:ascii="仿宋" w:hAnsi="仿宋" w:eastAsia="仿宋"/>
                <w:sz w:val="28"/>
                <w:szCs w:val="28"/>
              </w:rPr>
            </w:pPr>
          </w:p>
        </w:tc>
        <w:tc>
          <w:tcPr>
            <w:tcW w:w="2552"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35" w:type="dxa"/>
            <w:vAlign w:val="center"/>
          </w:tcPr>
          <w:p>
            <w:pPr>
              <w:jc w:val="center"/>
              <w:rPr>
                <w:rFonts w:ascii="仿宋" w:hAnsi="仿宋" w:eastAsia="仿宋"/>
                <w:sz w:val="28"/>
                <w:szCs w:val="28"/>
              </w:rPr>
            </w:pPr>
          </w:p>
        </w:tc>
        <w:tc>
          <w:tcPr>
            <w:tcW w:w="2552"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35" w:type="dxa"/>
            <w:vAlign w:val="center"/>
          </w:tcPr>
          <w:p>
            <w:pPr>
              <w:jc w:val="center"/>
              <w:rPr>
                <w:rFonts w:ascii="仿宋" w:hAnsi="仿宋" w:eastAsia="仿宋"/>
                <w:sz w:val="28"/>
                <w:szCs w:val="28"/>
              </w:rPr>
            </w:pPr>
          </w:p>
        </w:tc>
        <w:tc>
          <w:tcPr>
            <w:tcW w:w="2552"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35" w:type="dxa"/>
            <w:vAlign w:val="center"/>
          </w:tcPr>
          <w:p>
            <w:pPr>
              <w:jc w:val="center"/>
              <w:rPr>
                <w:rFonts w:ascii="仿宋" w:hAnsi="仿宋" w:eastAsia="仿宋"/>
                <w:sz w:val="28"/>
                <w:szCs w:val="28"/>
              </w:rPr>
            </w:pPr>
          </w:p>
        </w:tc>
        <w:tc>
          <w:tcPr>
            <w:tcW w:w="2552"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35" w:type="dxa"/>
            <w:vAlign w:val="center"/>
          </w:tcPr>
          <w:p>
            <w:pPr>
              <w:jc w:val="center"/>
              <w:rPr>
                <w:rFonts w:ascii="仿宋" w:hAnsi="仿宋" w:eastAsia="仿宋"/>
                <w:sz w:val="28"/>
                <w:szCs w:val="28"/>
              </w:rPr>
            </w:pPr>
          </w:p>
        </w:tc>
        <w:tc>
          <w:tcPr>
            <w:tcW w:w="2552"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bl>
    <w:p>
      <w:pPr>
        <w:adjustRightInd w:val="0"/>
        <w:snapToGrid w:val="0"/>
        <w:spacing w:line="460" w:lineRule="exact"/>
        <w:rPr>
          <w:rFonts w:ascii="仿宋" w:hAnsi="仿宋" w:eastAsia="仿宋"/>
          <w:color w:val="000000"/>
          <w:sz w:val="28"/>
          <w:szCs w:val="28"/>
        </w:rPr>
      </w:pPr>
      <w:r>
        <w:rPr>
          <w:rFonts w:hint="eastAsia" w:ascii="仿宋" w:hAnsi="仿宋" w:eastAsia="仿宋"/>
          <w:color w:val="000000"/>
          <w:sz w:val="28"/>
          <w:szCs w:val="28"/>
        </w:rPr>
        <w:t>说明：服务项目尽可能详细列出。</w:t>
      </w:r>
    </w:p>
    <w:p>
      <w:pPr>
        <w:pStyle w:val="3"/>
        <w:rPr>
          <w:rFonts w:ascii="仿宋" w:hAnsi="仿宋" w:eastAsia="仿宋"/>
        </w:rPr>
      </w:pPr>
      <w:bookmarkStart w:id="21" w:name="_Toc359315317"/>
      <w:bookmarkStart w:id="22" w:name="_Toc510190971"/>
      <w:r>
        <w:rPr>
          <w:rFonts w:hint="eastAsia" w:ascii="仿宋" w:hAnsi="仿宋" w:eastAsia="仿宋"/>
        </w:rPr>
        <w:t>格式六：</w:t>
      </w:r>
      <w:bookmarkEnd w:id="21"/>
      <w:bookmarkEnd w:id="22"/>
    </w:p>
    <w:p>
      <w:pPr>
        <w:ind w:firstLine="560" w:firstLineChars="200"/>
        <w:jc w:val="center"/>
        <w:rPr>
          <w:rFonts w:ascii="仿宋" w:hAnsi="仿宋" w:eastAsia="仿宋"/>
          <w:color w:val="000000"/>
          <w:sz w:val="28"/>
          <w:szCs w:val="28"/>
        </w:rPr>
      </w:pPr>
      <w:r>
        <w:rPr>
          <w:rFonts w:hint="eastAsia" w:ascii="仿宋" w:hAnsi="仿宋" w:eastAsia="仿宋"/>
          <w:color w:val="000000"/>
          <w:sz w:val="28"/>
          <w:szCs w:val="28"/>
        </w:rPr>
        <w:t>项目服务方案、服务承诺和质量保证</w:t>
      </w:r>
    </w:p>
    <w:p>
      <w:pPr>
        <w:autoSpaceDE w:val="0"/>
        <w:autoSpaceDN w:val="0"/>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供应商可根据采购文件要求自行编写，服务方案、服务承诺、质量保证尽可能详细、全面，否则有可能影响供应商的得分。</w:t>
      </w:r>
    </w:p>
    <w:p>
      <w:pPr>
        <w:autoSpaceDE w:val="0"/>
        <w:autoSpaceDN w:val="0"/>
        <w:spacing w:line="460" w:lineRule="exact"/>
        <w:jc w:val="center"/>
        <w:rPr>
          <w:rFonts w:ascii="仿宋" w:hAnsi="仿宋" w:eastAsia="仿宋"/>
          <w:color w:val="000000"/>
          <w:sz w:val="36"/>
          <w:szCs w:val="36"/>
        </w:rPr>
      </w:pPr>
    </w:p>
    <w:p>
      <w:pPr>
        <w:jc w:val="center"/>
        <w:rPr>
          <w:rFonts w:ascii="仿宋" w:hAnsi="仿宋" w:eastAsia="仿宋"/>
          <w:b/>
          <w:color w:val="000000"/>
          <w:sz w:val="36"/>
          <w:szCs w:val="36"/>
        </w:rPr>
      </w:pPr>
    </w:p>
    <w:p>
      <w:pPr>
        <w:rPr>
          <w:rFonts w:ascii="仿宋" w:hAnsi="仿宋" w:eastAsia="仿宋"/>
          <w:sz w:val="36"/>
          <w:szCs w:val="44"/>
        </w:rPr>
      </w:pPr>
    </w:p>
    <w:p>
      <w:pPr>
        <w:rPr>
          <w:rFonts w:ascii="仿宋" w:hAnsi="仿宋" w:eastAsia="仿宋"/>
          <w:sz w:val="36"/>
          <w:szCs w:val="44"/>
        </w:rPr>
      </w:pPr>
    </w:p>
    <w:p>
      <w:pPr>
        <w:rPr>
          <w:rFonts w:ascii="仿宋" w:hAnsi="仿宋" w:eastAsia="仿宋"/>
          <w:sz w:val="36"/>
          <w:szCs w:val="44"/>
        </w:rPr>
      </w:pPr>
    </w:p>
    <w:p>
      <w:pPr>
        <w:rPr>
          <w:rFonts w:ascii="仿宋" w:hAnsi="仿宋" w:eastAsia="仿宋"/>
          <w:sz w:val="36"/>
          <w:szCs w:val="44"/>
        </w:rPr>
      </w:pPr>
    </w:p>
    <w:p>
      <w:pPr>
        <w:rPr>
          <w:rFonts w:ascii="仿宋" w:hAnsi="仿宋" w:eastAsia="仿宋"/>
          <w:sz w:val="36"/>
          <w:szCs w:val="44"/>
        </w:rPr>
      </w:pPr>
    </w:p>
    <w:p>
      <w:pPr>
        <w:rPr>
          <w:rFonts w:ascii="仿宋" w:hAnsi="仿宋" w:eastAsia="仿宋"/>
          <w:sz w:val="36"/>
          <w:szCs w:val="44"/>
        </w:rPr>
      </w:pPr>
    </w:p>
    <w:p>
      <w:pPr>
        <w:rPr>
          <w:rFonts w:ascii="仿宋" w:hAnsi="仿宋" w:eastAsia="仿宋"/>
          <w:sz w:val="36"/>
          <w:szCs w:val="44"/>
        </w:rPr>
      </w:pPr>
    </w:p>
    <w:p>
      <w:pPr>
        <w:rPr>
          <w:rFonts w:ascii="仿宋" w:hAnsi="仿宋" w:eastAsia="仿宋"/>
          <w:sz w:val="36"/>
          <w:szCs w:val="44"/>
        </w:rPr>
      </w:pPr>
    </w:p>
    <w:p>
      <w:pPr>
        <w:rPr>
          <w:rFonts w:ascii="仿宋" w:hAnsi="仿宋" w:eastAsia="仿宋"/>
          <w:sz w:val="36"/>
          <w:szCs w:val="44"/>
        </w:rPr>
      </w:pPr>
    </w:p>
    <w:p>
      <w:pPr>
        <w:rPr>
          <w:rFonts w:ascii="仿宋" w:hAnsi="仿宋" w:eastAsia="仿宋"/>
          <w:sz w:val="36"/>
          <w:szCs w:val="44"/>
        </w:rPr>
      </w:pPr>
    </w:p>
    <w:p>
      <w:pPr>
        <w:rPr>
          <w:rFonts w:ascii="仿宋" w:hAnsi="仿宋" w:eastAsia="仿宋"/>
          <w:sz w:val="36"/>
          <w:szCs w:val="44"/>
        </w:rPr>
      </w:pPr>
    </w:p>
    <w:p>
      <w:pPr>
        <w:rPr>
          <w:szCs w:val="28"/>
        </w:rPr>
      </w:pPr>
    </w:p>
    <w:p/>
    <w:sectPr>
      <w:headerReference r:id="rId3" w:type="default"/>
      <w:footerReference r:id="rId4" w:type="default"/>
      <w:pgSz w:w="11906" w:h="16838"/>
      <w:pgMar w:top="1134" w:right="1077" w:bottom="1134" w:left="1077" w:header="851" w:footer="992" w:gutter="0"/>
      <w:pgBorders w:display="firstPage" w:offsetFrom="page">
        <w:top w:val="single" w:color="auto" w:sz="4" w:space="24"/>
        <w:left w:val="single" w:color="auto" w:sz="4" w:space="24"/>
        <w:bottom w:val="single" w:color="auto" w:sz="4" w:space="24"/>
        <w:right w:val="single" w:color="auto" w:sz="4" w:space="24"/>
      </w:pgBorders>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PAGE   \* MERGEFORMAT</w:instrText>
    </w:r>
    <w:r>
      <w:fldChar w:fldCharType="separate"/>
    </w:r>
    <w:r>
      <w:rPr>
        <w:lang w:val="zh-CN"/>
      </w:rPr>
      <w:t>7</w:t>
    </w:r>
    <w:r>
      <w:rPr>
        <w:lang w:val="zh-CN"/>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1"/>
        <w:szCs w:val="21"/>
      </w:rPr>
    </w:pPr>
    <w:r>
      <w:rPr>
        <w:rFonts w:hint="eastAsia" w:cs="宋体"/>
        <w:sz w:val="21"/>
        <w:szCs w:val="21"/>
      </w:rPr>
      <w:t>鄂尔多斯市空港实业有限公司采购文件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D032E"/>
    <w:multiLevelType w:val="singleLevel"/>
    <w:tmpl w:val="55AD032E"/>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E5D92"/>
    <w:rsid w:val="0000364A"/>
    <w:rsid w:val="0000694E"/>
    <w:rsid w:val="00045F16"/>
    <w:rsid w:val="00051A2A"/>
    <w:rsid w:val="000D2633"/>
    <w:rsid w:val="000E6199"/>
    <w:rsid w:val="00113300"/>
    <w:rsid w:val="00143D06"/>
    <w:rsid w:val="001478C0"/>
    <w:rsid w:val="001530C3"/>
    <w:rsid w:val="00160F16"/>
    <w:rsid w:val="00193B2C"/>
    <w:rsid w:val="001B2D04"/>
    <w:rsid w:val="001C2F87"/>
    <w:rsid w:val="00207D5A"/>
    <w:rsid w:val="00261A6C"/>
    <w:rsid w:val="002B7D56"/>
    <w:rsid w:val="0032276F"/>
    <w:rsid w:val="003D10E9"/>
    <w:rsid w:val="003F0B69"/>
    <w:rsid w:val="00433B33"/>
    <w:rsid w:val="0044474F"/>
    <w:rsid w:val="004901CD"/>
    <w:rsid w:val="004F1705"/>
    <w:rsid w:val="00560206"/>
    <w:rsid w:val="006137D7"/>
    <w:rsid w:val="006408E9"/>
    <w:rsid w:val="0064727E"/>
    <w:rsid w:val="006956AF"/>
    <w:rsid w:val="006B23E0"/>
    <w:rsid w:val="00705EBB"/>
    <w:rsid w:val="00817DC0"/>
    <w:rsid w:val="008513CE"/>
    <w:rsid w:val="008537A5"/>
    <w:rsid w:val="008E1EA8"/>
    <w:rsid w:val="008E783C"/>
    <w:rsid w:val="00944D3A"/>
    <w:rsid w:val="00985B58"/>
    <w:rsid w:val="009C1FE8"/>
    <w:rsid w:val="00A002C5"/>
    <w:rsid w:val="00A829C4"/>
    <w:rsid w:val="00A9432F"/>
    <w:rsid w:val="00AE583E"/>
    <w:rsid w:val="00AF3658"/>
    <w:rsid w:val="00B876A7"/>
    <w:rsid w:val="00BA420A"/>
    <w:rsid w:val="00BC2785"/>
    <w:rsid w:val="00BC5C1E"/>
    <w:rsid w:val="00C817DA"/>
    <w:rsid w:val="00C82BFF"/>
    <w:rsid w:val="00CA359A"/>
    <w:rsid w:val="00CC0F34"/>
    <w:rsid w:val="00CC20BF"/>
    <w:rsid w:val="00D25B08"/>
    <w:rsid w:val="00D76FAE"/>
    <w:rsid w:val="00DD4A18"/>
    <w:rsid w:val="00E07094"/>
    <w:rsid w:val="00E078E9"/>
    <w:rsid w:val="00E209EF"/>
    <w:rsid w:val="00E80658"/>
    <w:rsid w:val="00E86364"/>
    <w:rsid w:val="00EE5D92"/>
    <w:rsid w:val="00EE7179"/>
    <w:rsid w:val="00F273D9"/>
    <w:rsid w:val="00F43D5D"/>
    <w:rsid w:val="00F561D9"/>
    <w:rsid w:val="00FC5F4B"/>
    <w:rsid w:val="00FD2F55"/>
    <w:rsid w:val="71D72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4"/>
    <w:qFormat/>
    <w:uiPriority w:val="99"/>
    <w:pPr>
      <w:keepNext/>
      <w:keepLines/>
      <w:spacing w:line="578" w:lineRule="auto"/>
      <w:jc w:val="center"/>
      <w:outlineLvl w:val="0"/>
    </w:pPr>
    <w:rPr>
      <w:rFonts w:ascii="Times New Roman" w:hAnsi="Times New Roman" w:eastAsia="仿宋_GB2312" w:cs="Times New Roman"/>
      <w:b/>
      <w:bCs/>
      <w:kern w:val="44"/>
      <w:sz w:val="44"/>
      <w:szCs w:val="44"/>
    </w:rPr>
  </w:style>
  <w:style w:type="paragraph" w:styleId="3">
    <w:name w:val="heading 2"/>
    <w:basedOn w:val="1"/>
    <w:next w:val="1"/>
    <w:link w:val="15"/>
    <w:qFormat/>
    <w:uiPriority w:val="99"/>
    <w:pPr>
      <w:keepNext/>
      <w:keepLines/>
      <w:spacing w:line="416" w:lineRule="auto"/>
      <w:outlineLvl w:val="1"/>
    </w:pPr>
    <w:rPr>
      <w:rFonts w:ascii="Cambria" w:hAnsi="Cambria" w:eastAsia="仿宋_GB2312" w:cs="Cambria"/>
      <w:b/>
      <w:bCs/>
      <w:kern w:val="0"/>
      <w:sz w:val="32"/>
      <w:szCs w:val="32"/>
    </w:rPr>
  </w:style>
  <w:style w:type="character" w:default="1" w:styleId="9">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Plain Text"/>
    <w:basedOn w:val="1"/>
    <w:link w:val="16"/>
    <w:qFormat/>
    <w:uiPriority w:val="0"/>
    <w:pPr>
      <w:jc w:val="left"/>
    </w:pPr>
    <w:rPr>
      <w:rFonts w:ascii="宋体" w:hAnsi="Courier New" w:cs="宋体"/>
      <w:kern w:val="0"/>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style>
  <w:style w:type="paragraph" w:styleId="8">
    <w:name w:val="toc 2"/>
    <w:basedOn w:val="1"/>
    <w:next w:val="1"/>
    <w:uiPriority w:val="39"/>
    <w:pPr>
      <w:ind w:left="420" w:leftChars="200"/>
    </w:pPr>
  </w:style>
  <w:style w:type="character" w:styleId="10">
    <w:name w:val="Hyperlink"/>
    <w:qFormat/>
    <w:uiPriority w:val="99"/>
    <w:rPr>
      <w:color w:val="0000FF"/>
      <w:u w:val="single"/>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标题 1 Char"/>
    <w:basedOn w:val="9"/>
    <w:link w:val="2"/>
    <w:qFormat/>
    <w:uiPriority w:val="99"/>
    <w:rPr>
      <w:rFonts w:ascii="Times New Roman" w:hAnsi="Times New Roman" w:eastAsia="仿宋_GB2312" w:cs="Times New Roman"/>
      <w:b/>
      <w:bCs/>
      <w:kern w:val="44"/>
      <w:sz w:val="44"/>
      <w:szCs w:val="44"/>
    </w:rPr>
  </w:style>
  <w:style w:type="character" w:customStyle="1" w:styleId="15">
    <w:name w:val="标题 2 Char"/>
    <w:basedOn w:val="9"/>
    <w:link w:val="3"/>
    <w:qFormat/>
    <w:uiPriority w:val="99"/>
    <w:rPr>
      <w:rFonts w:ascii="Cambria" w:hAnsi="Cambria" w:eastAsia="仿宋_GB2312" w:cs="Cambria"/>
      <w:b/>
      <w:bCs/>
      <w:kern w:val="0"/>
      <w:sz w:val="32"/>
      <w:szCs w:val="32"/>
    </w:rPr>
  </w:style>
  <w:style w:type="character" w:customStyle="1" w:styleId="16">
    <w:name w:val="纯文本 Char"/>
    <w:basedOn w:val="9"/>
    <w:link w:val="4"/>
    <w:qFormat/>
    <w:uiPriority w:val="0"/>
    <w:rPr>
      <w:rFonts w:ascii="宋体" w:hAnsi="Courier New" w:eastAsia="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849783-8B72-4D22-B1B8-964945409EB2}">
  <ds:schemaRefs/>
</ds:datastoreItem>
</file>

<file path=docProps/app.xml><?xml version="1.0" encoding="utf-8"?>
<Properties xmlns="http://schemas.openxmlformats.org/officeDocument/2006/extended-properties" xmlns:vt="http://schemas.openxmlformats.org/officeDocument/2006/docPropsVTypes">
  <Template>Normal.dotm</Template>
  <Pages>15</Pages>
  <Words>911</Words>
  <Characters>5198</Characters>
  <Lines>43</Lines>
  <Paragraphs>12</Paragraphs>
  <TotalTime>0</TotalTime>
  <ScaleCrop>false</ScaleCrop>
  <LinksUpToDate>false</LinksUpToDate>
  <CharactersWithSpaces>6097</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2017-04-13T07:01:00Z</dcterms:created>
  <dc:creator>王琴</dc:creator>
  <cp:lastModifiedBy>重生の记忆</cp:lastModifiedBy>
  <cp:lastPrinted>2018-03-30T08:36:00Z</cp:lastPrinted>
  <dcterms:modified xsi:type="dcterms:W3CDTF">2018-07-06T06:15:35Z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